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76E1" w14:textId="77777777" w:rsidR="000C54B2" w:rsidRPr="007D7DEC" w:rsidRDefault="000C54B2" w:rsidP="00A64717">
      <w:pPr>
        <w:spacing w:line="264" w:lineRule="auto"/>
        <w:rPr>
          <w:rFonts w:ascii="Arial" w:eastAsia="Times New Roman" w:hAnsi="Arial" w:cs="Arial"/>
          <w:sz w:val="6"/>
          <w:szCs w:val="6"/>
        </w:rPr>
      </w:pPr>
    </w:p>
    <w:p w14:paraId="6B7C65FC" w14:textId="3E4BE5F2" w:rsidR="000C54B2" w:rsidRPr="007D7DEC" w:rsidRDefault="00A874A3" w:rsidP="00A64717">
      <w:pPr>
        <w:spacing w:line="264" w:lineRule="auto"/>
        <w:ind w:left="877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60800" behindDoc="0" locked="0" layoutInCell="1" allowOverlap="1" wp14:anchorId="2D05D234" wp14:editId="529DAA08">
            <wp:simplePos x="0" y="0"/>
            <wp:positionH relativeFrom="column">
              <wp:posOffset>-157480</wp:posOffset>
            </wp:positionH>
            <wp:positionV relativeFrom="paragraph">
              <wp:posOffset>558647</wp:posOffset>
            </wp:positionV>
            <wp:extent cx="7502525" cy="40963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525" cy="409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36F6">
        <w:rPr>
          <w:rFonts w:ascii="Arial" w:hAnsi="Arial"/>
          <w:sz w:val="20"/>
          <w:szCs w:val="20"/>
        </w:rPr>
      </w:r>
      <w:r w:rsidR="008736F6">
        <w:rPr>
          <w:rFonts w:ascii="Arial" w:hAnsi="Arial"/>
          <w:sz w:val="20"/>
          <w:szCs w:val="20"/>
        </w:rPr>
        <w:pict w14:anchorId="44D5A05C">
          <v:group id="_x0000_s1087" style="width:144.25pt;height:41.65pt;mso-position-horizontal-relative:char;mso-position-vertical-relative:line" coordsize="2885,833">
            <v:group id="_x0000_s1118" style="position:absolute;left:374;width:2511;height:833" coordorigin="374" coordsize="2511,833">
              <v:shape id="_x0000_s1120" style="position:absolute;left:374;width:2511;height:833" coordorigin="374" coordsize="2511,833" path="m2048,45r-757,l1347,46r116,2l1576,54r111,8l1794,73r103,14l1997,104r95,19l2182,144r85,23l2346,193r74,27l2487,250r60,31l2601,313r85,69l2739,456r18,78l2756,551r-22,67l2687,681r-52,45l2571,768r-76,40l2438,833r40,-13l2554,792r69,-30l2685,731r54,-34l2806,644r47,-56l2879,529r6,-40l2881,449r-36,-76l2776,302,2676,235r-61,-31l2548,175r-74,-28l2395,122,2310,98,2220,77,2125,58,2048,45xe" fillcolor="#231f20" stroked="f">
                <v:path arrowok="t"/>
              </v:shape>
              <v:shape id="_x0000_s1119" style="position:absolute;left:374;width:2511;height:833" coordorigin="374" coordsize="2511,833" path="m1475,r-66,l1343,1r-64,2l1215,6r-63,4l1091,15r-61,6l913,35,800,53,694,73,593,97r-93,27l414,153r-40,16l413,157r40,-11l537,125r88,-18l718,90,815,76,915,65r104,-9l1126,50r109,-4l1291,45r757,l2025,42,1922,28,1815,16,1704,8,1591,2,1475,xe" fillcolor="#231f20" stroked="f">
                <v:path arrowok="t"/>
              </v:shape>
            </v:group>
            <v:group id="_x0000_s1116" style="position:absolute;left:29;top:326;width:2;height:351" coordorigin="29,326" coordsize="2,351">
              <v:shape id="_x0000_s1117" style="position:absolute;left:29;top:326;width:2;height:351" coordorigin="29,326" coordsize="0,351" path="m29,326r,351e" filled="f" strokecolor="#231f20" strokeweight="1.0068mm">
                <v:path arrowok="t"/>
              </v:shape>
            </v:group>
            <v:group id="_x0000_s1112" style="position:absolute;left:123;top:323;width:299;height:354" coordorigin="123,323" coordsize="299,354">
              <v:shape id="_x0000_s1115" style="position:absolute;left:123;top:323;width:299;height:354" coordorigin="123,323" coordsize="299,354" path="m242,389r-63,l326,648r12,15l352,673r19,4l399,677r17,-12l422,646r,-39l365,607,242,389xe" fillcolor="#231f20" stroked="f">
                <v:path arrowok="t"/>
              </v:shape>
              <v:shape id="_x0000_s1114" style="position:absolute;left:123;top:323;width:299;height:354" coordorigin="123,323" coordsize="299,354" path="m165,323r-21,6l128,342r-5,24l123,677r55,l178,389r64,l230,368,217,348,204,334r-17,-8l165,323xe" fillcolor="#231f20" stroked="f">
                <v:path arrowok="t"/>
              </v:shape>
              <v:shape id="_x0000_s1113" style="position:absolute;left:123;top:323;width:299;height:354" coordorigin="123,323" coordsize="299,354" path="m422,326r-55,l367,607r55,l422,326xe" fillcolor="#231f20" stroked="f">
                <v:path arrowok="t"/>
              </v:shape>
            </v:group>
            <v:group id="_x0000_s1110" style="position:absolute;left:466;top:326;width:264;height:351" coordorigin="466,326" coordsize="264,351">
              <v:shape id="_x0000_s1111" style="position:absolute;left:466;top:326;width:264;height:351" coordorigin="466,326" coordsize="264,351" path="m712,326r-149,1l503,349r-31,55l470,430r8,19l525,491r66,30l613,530r59,44l675,589r-5,19l658,622r-21,8l606,633r-140,l466,677r173,-2l699,650r28,-56l729,569r-7,-20l675,504,587,464,567,454,549,444,536,433r-9,-13l524,406r8,-20l549,374r24,-4l712,370r,-44xe" fillcolor="#231f20" stroked="f">
                <v:path arrowok="t"/>
              </v:shape>
            </v:group>
            <v:group id="_x0000_s1107" style="position:absolute;left:771;top:326;width:272;height:357" coordorigin="771,326" coordsize="272,357">
              <v:shape id="_x0000_s1109" style="position:absolute;left:771;top:326;width:272;height:357" coordorigin="771,326" coordsize="272,357" path="m826,326r-55,l771,565r20,60l840,667r69,16l934,680r62,-26l1014,637r-126,l866,630,849,617,836,600r-7,-20l826,556r,-230xe" fillcolor="#231f20" stroked="f">
                <v:path arrowok="t"/>
              </v:shape>
              <v:shape id="_x0000_s1108" style="position:absolute;left:771;top:326;width:272;height:357" coordorigin="771,326" coordsize="272,357" path="m1043,326r-55,l987,568r-4,19l918,635r-30,2l1014,637r11,-15l1035,604r6,-21l1043,561r,-235xe" fillcolor="#231f20" stroked="f">
                <v:path arrowok="t"/>
              </v:shape>
            </v:group>
            <v:group id="_x0000_s1105" style="position:absolute;left:1108;top:326;width:192;height:351" coordorigin="1108,326" coordsize="192,351">
              <v:shape id="_x0000_s1106" style="position:absolute;left:1108;top:326;width:192;height:351" coordorigin="1108,326" coordsize="192,351" path="m1163,326r-55,l1109,577r24,58l1188,669r50,8l1299,677r,-44l1224,631r-22,-6l1184,614r-12,-16l1165,577r-2,-25l1163,326xe" fillcolor="#231f20" stroked="f">
                <v:path arrowok="t"/>
              </v:shape>
            </v:group>
            <v:group id="_x0000_s1103" style="position:absolute;left:1308;top:325;width:258;height:351" coordorigin="1308,325" coordsize="258,351">
              <v:shape id="_x0000_s1104" style="position:absolute;left:1308;top:325;width:258;height:351" coordorigin="1308,325" coordsize="258,351" path="m1566,325r-73,1l1421,345r-56,37l1327,431r-19,75l1310,528r22,59l1375,634r60,31l1507,676r59,l1566,631r-59,l1488,630r-57,-19l1385,565r-19,-75l1369,470r30,-53l1455,382r73,-13l1566,369r,-44xe" fillcolor="#231f20" stroked="f">
                <v:path arrowok="t"/>
              </v:shape>
            </v:group>
            <v:group id="_x0000_s1100" style="position:absolute;left:1603;top:320;width:281;height:356" coordorigin="1603,320" coordsize="281,356">
              <v:shape id="_x0000_s1102" style="position:absolute;left:1603;top:320;width:281;height:356" coordorigin="1603,320" coordsize="281,356" path="m1726,320r-63,20l1619,386r-16,67l1603,676r55,l1658,446r4,-24l1700,373r45,-10l1849,363r-11,-10l1821,341r-20,-9l1778,325r-25,-4l1726,320xe" fillcolor="#231f20" stroked="f">
                <v:path arrowok="t"/>
              </v:shape>
              <v:shape id="_x0000_s1101" style="position:absolute;left:1603;top:320;width:281;height:356" coordorigin="1603,320" coordsize="281,356" path="m1849,363r-104,l1769,366r20,8l1805,387r13,17l1825,425r3,25l1828,472r-147,l1681,516r147,l1828,676r55,l1883,445r-18,-62l1853,367r-4,-4xe" fillcolor="#231f20" stroked="f">
                <v:path arrowok="t"/>
              </v:shape>
            </v:group>
            <v:group id="_x0000_s1098" style="position:absolute;left:1920;top:325;width:264;height:351" coordorigin="1920,325" coordsize="264,351">
              <v:shape id="_x0000_s1099" style="position:absolute;left:1920;top:325;width:264;height:351" coordorigin="1920,325" coordsize="264,351" path="m2166,325r-148,1l1958,348r-31,55l1925,429r7,19l1980,490r66,30l2067,529r59,44l2129,588r-4,19l2112,621r-21,8l2061,631r-141,l1920,676r173,-2l2154,649r28,-56l2183,568r-7,-20l2129,503r-88,-40l2021,453r-17,-10l1990,432r-8,-13l1978,405r8,-20l2003,373r25,-4l2166,369r,-44xe" fillcolor="#231f20" stroked="f">
                <v:path arrowok="t"/>
              </v:shape>
            </v:group>
            <v:group id="_x0000_s1096" style="position:absolute;left:2329;top:369;width:2;height:307" coordorigin="2329,369" coordsize="2,307">
              <v:shape id="_x0000_s1097" style="position:absolute;left:2329;top:369;width:2;height:307" coordorigin="2329,369" coordsize="0,307" path="m2329,369r,307e" filled="f" strokecolor="#231f20" strokeweight="1.0068mm">
                <v:path arrowok="t"/>
              </v:shape>
            </v:group>
            <v:group id="_x0000_s1094" style="position:absolute;left:2200;top:347;width:258;height:2" coordorigin="2200,347" coordsize="258,2">
              <v:shape id="_x0000_s1095" style="position:absolute;left:2200;top:347;width:258;height:2" coordorigin="2200,347" coordsize="258,0" path="m2200,347r258,e" filled="f" strokecolor="#231f20" strokeweight=".81244mm">
                <v:path arrowok="t"/>
              </v:shape>
            </v:group>
            <v:group id="_x0000_s1088" style="position:absolute;left:2476;top:325;width:72;height:72" coordorigin="2476,325" coordsize="72,72">
              <v:shape id="_x0000_s1093" style="position:absolute;left:2476;top:325;width:72;height:72" coordorigin="2476,325" coordsize="72,72" path="m2521,325r-19,l2493,329r-14,14l2476,351r,20l2479,379r14,14l2502,397r19,l2530,393r1,-1l2503,392r-7,-3l2484,377r-3,-7l2481,352r3,-7l2496,333r7,-3l2531,330r-1,-1l2521,325xe" fillcolor="#231f20" stroked="f">
                <v:path arrowok="t"/>
              </v:shape>
              <v:shape id="_x0000_s1092" style="position:absolute;left:2476;top:325;width:72;height:72" coordorigin="2476,325" coordsize="72,72" path="m2531,330r-11,l2527,333r12,12l2542,352r,18l2539,377r-12,12l2520,392r11,l2544,379r3,-8l2547,351r-3,-8l2531,330xe" fillcolor="#231f20" stroked="f">
                <v:path arrowok="t"/>
              </v:shape>
              <v:shape id="_x0000_s1091" style="position:absolute;left:2476;top:325;width:72;height:72" coordorigin="2476,325" coordsize="72,72" path="m2516,341r-19,l2497,380r7,l2504,365r20,l2523,364r-2,-1l2518,362r3,l2522,361r2,-1l2504,360r,-14l2527,346r-1,-2l2519,342r-3,-1xe" fillcolor="#231f20" stroked="f">
                <v:path arrowok="t"/>
              </v:shape>
              <v:shape id="_x0000_s1090" style="position:absolute;left:2476;top:325;width:72;height:72" coordorigin="2476,325" coordsize="72,72" path="m2524,365r-11,l2516,365r4,3l2521,371r,8l2521,380r7,l2527,380r,-10l2526,368r-2,-3xe" fillcolor="#231f20" stroked="f">
                <v:path arrowok="t"/>
              </v:shape>
              <v:shape id="_x0000_s1089" style="position:absolute;left:2476;top:325;width:72;height:72" coordorigin="2476,325" coordsize="72,72" path="m2527,346r-13,l2517,346r3,2l2521,350r,6l2520,358r-5,2l2513,360r11,l2526,359r2,-3l2528,347r-1,-1xe" fillcolor="#231f20" stroked="f">
                <v:path arrowok="t"/>
              </v:shape>
            </v:group>
            <w10:anchorlock/>
          </v:group>
        </w:pict>
      </w:r>
    </w:p>
    <w:p w14:paraId="1E6162FE" w14:textId="4719A7EC" w:rsidR="000C54B2" w:rsidRPr="007D7DEC" w:rsidRDefault="000C54B2" w:rsidP="00A64717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191F7A3A" w14:textId="77777777" w:rsidR="000C54B2" w:rsidRPr="007D7DEC" w:rsidRDefault="000C54B2" w:rsidP="00A64717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67A0AF47" w14:textId="77777777" w:rsidR="000C54B2" w:rsidRPr="007D7DEC" w:rsidRDefault="000C54B2" w:rsidP="00A64717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1A711714" w14:textId="77777777" w:rsidR="000C54B2" w:rsidRPr="007D7DEC" w:rsidRDefault="000C54B2" w:rsidP="00A64717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7F8F1D66" w14:textId="77777777" w:rsidR="000C54B2" w:rsidRPr="007D7DEC" w:rsidRDefault="000C54B2" w:rsidP="00A64717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3067C8AB" w14:textId="77777777" w:rsidR="000C54B2" w:rsidRPr="007D7DEC" w:rsidRDefault="000C54B2" w:rsidP="00A64717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188A1048" w14:textId="1FF264BB" w:rsidR="000C54B2" w:rsidRPr="007D7DEC" w:rsidRDefault="000C54B2" w:rsidP="00A64717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039F4A90" w14:textId="77777777" w:rsidR="000C54B2" w:rsidRPr="007D7DEC" w:rsidRDefault="000C54B2" w:rsidP="00A64717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10FC36D4" w14:textId="77777777" w:rsidR="000C54B2" w:rsidRPr="007D7DEC" w:rsidRDefault="000C54B2" w:rsidP="00A64717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36D0258E" w14:textId="77777777" w:rsidR="000C54B2" w:rsidRPr="007D7DEC" w:rsidRDefault="000C54B2" w:rsidP="00A64717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6A3D7773" w14:textId="77777777" w:rsidR="000C54B2" w:rsidRPr="007D7DEC" w:rsidRDefault="000C54B2" w:rsidP="00A64717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531C5FD3" w14:textId="77777777" w:rsidR="000C54B2" w:rsidRPr="007D7DEC" w:rsidRDefault="000C54B2" w:rsidP="00A64717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029514D2" w14:textId="77777777" w:rsidR="000C54B2" w:rsidRPr="007D7DEC" w:rsidRDefault="000C54B2" w:rsidP="00A64717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2C4C76BC" w14:textId="013291C8" w:rsidR="000C54B2" w:rsidRPr="007D7DEC" w:rsidRDefault="000C54B2" w:rsidP="00A64717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0C73D7DA" w14:textId="77777777" w:rsidR="000C54B2" w:rsidRPr="007D7DEC" w:rsidRDefault="000C54B2" w:rsidP="00A64717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532C9099" w14:textId="77777777" w:rsidR="000C54B2" w:rsidRPr="007D7DEC" w:rsidRDefault="000C54B2" w:rsidP="00A64717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6FB42594" w14:textId="77777777" w:rsidR="000C54B2" w:rsidRPr="007D7DEC" w:rsidRDefault="000C54B2" w:rsidP="00A64717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6D12A376" w14:textId="77777777" w:rsidR="000C54B2" w:rsidRPr="007D7DEC" w:rsidRDefault="000C54B2" w:rsidP="00A64717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7F15DA14" w14:textId="77777777" w:rsidR="000C54B2" w:rsidRPr="007D7DEC" w:rsidRDefault="000C54B2" w:rsidP="00A64717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045C26FB" w14:textId="77777777" w:rsidR="000C54B2" w:rsidRPr="007D7DEC" w:rsidRDefault="000C54B2" w:rsidP="00A64717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5E502C72" w14:textId="77777777" w:rsidR="000C54B2" w:rsidRPr="007D7DEC" w:rsidRDefault="000C54B2" w:rsidP="00A64717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44C5F345" w14:textId="77777777" w:rsidR="000C54B2" w:rsidRPr="007D7DEC" w:rsidRDefault="000C54B2" w:rsidP="00A64717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79128072" w14:textId="77777777" w:rsidR="000C54B2" w:rsidRPr="007D7DEC" w:rsidRDefault="000C54B2" w:rsidP="00A64717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55D68235" w14:textId="77777777" w:rsidR="000C54B2" w:rsidRPr="007D7DEC" w:rsidRDefault="000C54B2" w:rsidP="00A64717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214E2191" w14:textId="77777777" w:rsidR="000C54B2" w:rsidRPr="007D7DEC" w:rsidRDefault="000C54B2" w:rsidP="00A64717">
      <w:pPr>
        <w:spacing w:line="264" w:lineRule="auto"/>
        <w:rPr>
          <w:rFonts w:ascii="Arial" w:eastAsia="Times New Roman" w:hAnsi="Arial" w:cs="Arial"/>
          <w:sz w:val="20"/>
          <w:szCs w:val="20"/>
        </w:rPr>
      </w:pPr>
    </w:p>
    <w:p w14:paraId="7AD2CF82" w14:textId="4AD8C8A4" w:rsidR="000C54B2" w:rsidRPr="007D7DEC" w:rsidRDefault="008736F6" w:rsidP="00A64717">
      <w:pPr>
        <w:spacing w:line="264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hAnsi="Arial"/>
        </w:rPr>
        <w:pict w14:anchorId="27A1D8E3">
          <v:shapetype id="_x0000_t202" coordsize="21600,21600" o:spt="202" path="m,l,21600r21600,l21600,xe">
            <v:stroke joinstyle="miter"/>
            <v:path gradientshapeok="t" o:connecttype="rect"/>
          </v:shapetype>
          <v:shape id="Tekstfelt 2" o:spid="_x0000_s1122" type="#_x0000_t202" style="position:absolute;margin-left:445.95pt;margin-top:10.35pt;width:109.5pt;height:20.25pt;z-index:251660288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rgEAIAAPwDAAAOAAAAZHJzL2Uyb0RvYy54bWysU8tu2zAQvBfoPxC813rUimPBcpAmTVEg&#10;fQBJP4CmKIsIyWVJ2pL79V1SjmM0t6A6EKSWO7szO1xdjVqRvXBegmloMcspEYZDK822ob8e7z5c&#10;UuIDMy1TYERDD8LTq/X7d6vB1qKEHlQrHEEQ4+vBNrQPwdZZ5nkvNPMzsMJgsAOnWcCj22atYwOi&#10;a5WVeX6RDeBa64AL7/Hv7RSk64TfdYKHH13nRSCqodhbSKtL6yau2XrF6q1jtpf82AZ7QxeaSYNF&#10;T1C3LDCyc/IVlJbcgYcuzDjoDLpOcpE4IJsi/4fNQ8+sSFxQHG9PMvn/B8u/7386ItuGlsWCEsM0&#10;DulRPPnQCRVIGQUarK/x3oPFm2H8BCMOOpH19h74kycGbnpmtuLaORh6wVpssIiZ2VnqhOMjyGb4&#10;Bi3WYbsACWjsnI7qoR4E0XFQh9NwxBgIjyU/LvOLCkMcY2W1KBZVKsHq52zrfPgiQJO4aajD4Sd0&#10;tr/3IXbD6ucrsZiBO6lUMoAyZGjosiqrlHAW0TKgP5XUDb3M4zc5JpL8bNqUHJhU0x4LKHNkHYlO&#10;lMO4GZPCSZKoyAbaA8rgYLIjPh/c9OD+UDKgFRvqf++YE5SorwalXBbzefRuOsyrRYkHdx7ZnEeY&#10;4QjV0EDJtL0Jye8T5WuUvJNJjZdOji2jxZJIx+cQPXx+TrdeHu36LwAAAP//AwBQSwMEFAAGAAgA&#10;AAAhACNd7zDeAAAADAEAAA8AAABkcnMvZG93bnJldi54bWxMj09PwzAMxe9IfIfISNxYUhiwlqYT&#10;AnEFMf5I3LzGaysap2qytXx7vBPcbL+n598r17Pv1YHG2AW2kC0MKOI6uI4bC+9vTxcrUDEhO+wD&#10;k4UfirCuTk9KLFyY+JUOm9QoCeFYoIU2paHQOtYteYyLMBCLtgujxyTr2Gg34iThvteXxtxojx3L&#10;hxYHemip/t7svYWP593X59K8NI/+epjCbDT7XFt7fjbf34FKNKc/MxzxBR0qYdqGPbuoegurPMvF&#10;auE2N0tQR0eWGTltRbuSQVel/l+i+gUAAP//AwBQSwECLQAUAAYACAAAACEAtoM4kv4AAADhAQAA&#10;EwAAAAAAAAAAAAAAAAAAAAAAW0NvbnRlbnRfVHlwZXNdLnhtbFBLAQItABQABgAIAAAAIQA4/SH/&#10;1gAAAJQBAAALAAAAAAAAAAAAAAAAAC8BAABfcmVscy8ucmVsc1BLAQItABQABgAIAAAAIQBNkXrg&#10;EAIAAPwDAAAOAAAAAAAAAAAAAAAAAC4CAABkcnMvZTJvRG9jLnhtbFBLAQItABQABgAIAAAAIQAj&#10;Xe8w3gAAAAwBAAAPAAAAAAAAAAAAAAAAAGoEAABkcnMvZG93bnJldi54bWxQSwUGAAAAAAQABADz&#10;AAAAdQUAAAAA&#10;" filled="f" stroked="f">
            <v:textbox style="mso-next-textbox:#Tekstfelt 2">
              <w:txbxContent>
                <w:p w14:paraId="39FCB2C7" w14:textId="77777777" w:rsidR="00A94DAB" w:rsidRPr="00CC7DCB" w:rsidRDefault="00A94DAB" w:rsidP="00A94DAB">
                  <w:pPr>
                    <w:jc w:val="righ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/>
                      <w:color w:val="231F20"/>
                      <w:sz w:val="16"/>
                    </w:rPr>
                    <w:t>Rewizja: 04/2021</w:t>
                  </w:r>
                </w:p>
              </w:txbxContent>
            </v:textbox>
          </v:shape>
        </w:pict>
      </w:r>
    </w:p>
    <w:p w14:paraId="046F9CAD" w14:textId="4B4D78F2" w:rsidR="000C54B2" w:rsidRPr="007D7DEC" w:rsidRDefault="009338C6" w:rsidP="00A64717">
      <w:pPr>
        <w:pStyle w:val="Overskrift1"/>
        <w:tabs>
          <w:tab w:val="left" w:pos="9753"/>
        </w:tabs>
        <w:spacing w:line="264" w:lineRule="auto"/>
        <w:ind w:right="902"/>
        <w:rPr>
          <w:rFonts w:cs="Arial"/>
        </w:rPr>
      </w:pPr>
      <w:r>
        <w:t>INFORMACJE TECHNICZNE #3122 – INSULCAST RTVS 27 FC</w:t>
      </w:r>
    </w:p>
    <w:p w14:paraId="48DA426F" w14:textId="6A75F8DB" w:rsidR="000C54B2" w:rsidRPr="007D7DEC" w:rsidRDefault="009338C6" w:rsidP="00A64717">
      <w:pPr>
        <w:pStyle w:val="Overskrift1"/>
        <w:tabs>
          <w:tab w:val="left" w:pos="9753"/>
        </w:tabs>
        <w:spacing w:line="264" w:lineRule="auto"/>
        <w:ind w:right="902"/>
        <w:rPr>
          <w:rFonts w:cs="Arial"/>
        </w:rPr>
      </w:pPr>
      <w:r>
        <w:t>NISKIEJ LEPKOŚCI MIESZANKA SILIKONOWA RTV PRZEZNACZONA DO ZALEWANIA/ODLEWANIA</w:t>
      </w:r>
    </w:p>
    <w:p w14:paraId="78336EE4" w14:textId="77777777" w:rsidR="000C54B2" w:rsidRPr="007D7DEC" w:rsidRDefault="000C54B2" w:rsidP="00A64717">
      <w:pPr>
        <w:spacing w:line="264" w:lineRule="auto"/>
        <w:rPr>
          <w:rFonts w:ascii="Arial" w:eastAsia="Arial" w:hAnsi="Arial" w:cs="Arial"/>
          <w:b/>
          <w:bCs/>
          <w:sz w:val="5"/>
          <w:szCs w:val="5"/>
        </w:rPr>
      </w:pPr>
    </w:p>
    <w:p w14:paraId="68322779" w14:textId="77777777" w:rsidR="000C54B2" w:rsidRPr="007D7DEC" w:rsidRDefault="008736F6" w:rsidP="00A64717">
      <w:pPr>
        <w:spacing w:line="264" w:lineRule="auto"/>
        <w:ind w:left="900"/>
        <w:rPr>
          <w:rFonts w:ascii="Arial" w:eastAsia="Arial" w:hAnsi="Arial" w:cs="Arial"/>
          <w:sz w:val="2"/>
          <w:szCs w:val="2"/>
        </w:rPr>
      </w:pPr>
      <w:r>
        <w:rPr>
          <w:rFonts w:ascii="Arial" w:hAnsi="Arial"/>
          <w:sz w:val="2"/>
          <w:szCs w:val="2"/>
        </w:rPr>
      </w:r>
      <w:r>
        <w:rPr>
          <w:rFonts w:ascii="Arial" w:hAnsi="Arial"/>
          <w:sz w:val="2"/>
          <w:szCs w:val="2"/>
        </w:rPr>
        <w:pict w14:anchorId="1AFDB2E4">
          <v:group id="_x0000_s1068" style="width:504.7pt;height:.5pt;mso-position-horizontal-relative:char;mso-position-vertical-relative:line" coordsize="10094,10">
            <v:group id="_x0000_s1073" style="position:absolute;left:35;top:5;width:10039;height:2" coordorigin="35,5" coordsize="10039,2">
              <v:shape id="_x0000_s1074" style="position:absolute;left:35;top:5;width:10039;height:2" coordorigin="35,5" coordsize="10039,0" path="m35,5r10038,e" filled="f" strokecolor="#231f20" strokeweight=".5pt">
                <v:stroke dashstyle="dash"/>
                <v:path arrowok="t"/>
              </v:shape>
            </v:group>
            <v:group id="_x0000_s1071" style="position:absolute;left:5;top:5;width:2;height:2" coordorigin="5,5" coordsize="2,2">
              <v:shape id="_x0000_s1072" style="position:absolute;left:5;top:5;width:2;height:2" coordorigin="5,5" coordsize="0,0" path="m5,5r,e" filled="f" strokecolor="#231f20" strokeweight=".5pt">
                <v:path arrowok="t"/>
              </v:shape>
            </v:group>
            <v:group id="_x0000_s1069" style="position:absolute;left:10088;top:5;width:2;height:2" coordorigin="10088,5" coordsize="2,2">
              <v:shape id="_x0000_s1070" style="position:absolute;left:10088;top:5;width:2;height:2" coordorigin="10088,5" coordsize="0,0" path="m10088,5r,e" filled="f" strokecolor="#231f20" strokeweight=".5pt">
                <v:path arrowok="t"/>
              </v:shape>
            </v:group>
            <w10:anchorlock/>
          </v:group>
        </w:pict>
      </w:r>
    </w:p>
    <w:p w14:paraId="67213687" w14:textId="77777777" w:rsidR="000C54B2" w:rsidRPr="007D7DEC" w:rsidRDefault="000C54B2" w:rsidP="00A64717">
      <w:pPr>
        <w:spacing w:line="264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0035D6A1" w14:textId="77777777" w:rsidR="000C54B2" w:rsidRPr="007D7DEC" w:rsidRDefault="000C54B2" w:rsidP="00A64717">
      <w:pPr>
        <w:spacing w:line="264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2C777C16" w14:textId="77777777" w:rsidR="000C54B2" w:rsidRPr="007D7DEC" w:rsidRDefault="000C54B2" w:rsidP="00A64717">
      <w:pPr>
        <w:spacing w:line="264" w:lineRule="auto"/>
        <w:rPr>
          <w:rFonts w:ascii="Arial" w:eastAsia="Arial" w:hAnsi="Arial" w:cs="Arial"/>
          <w:sz w:val="21"/>
          <w:szCs w:val="21"/>
        </w:rPr>
        <w:sectPr w:rsidR="000C54B2" w:rsidRPr="007D7DE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260" w:right="0" w:bottom="280" w:left="0" w:header="720" w:footer="720" w:gutter="0"/>
          <w:cols w:space="720"/>
        </w:sectPr>
      </w:pPr>
    </w:p>
    <w:p w14:paraId="7EE0282A" w14:textId="77777777" w:rsidR="000C54B2" w:rsidRPr="007D7DEC" w:rsidRDefault="009338C6" w:rsidP="00A64717">
      <w:pPr>
        <w:pStyle w:val="Overskrift2"/>
        <w:spacing w:line="264" w:lineRule="auto"/>
        <w:ind w:left="905"/>
        <w:rPr>
          <w:rFonts w:cs="Arial"/>
          <w:b w:val="0"/>
          <w:bCs w:val="0"/>
        </w:rPr>
      </w:pPr>
      <w:r>
        <w:rPr>
          <w:color w:val="231F20"/>
        </w:rPr>
        <w:t>OPIS PRODUKTU</w:t>
      </w:r>
    </w:p>
    <w:p w14:paraId="7871C91E" w14:textId="767C6469" w:rsidR="000C54B2" w:rsidRPr="007D7DEC" w:rsidRDefault="009338C6" w:rsidP="00A64717">
      <w:pPr>
        <w:tabs>
          <w:tab w:val="left" w:pos="2590"/>
        </w:tabs>
        <w:spacing w:line="264" w:lineRule="auto"/>
        <w:ind w:left="905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231F20"/>
          <w:sz w:val="18"/>
        </w:rPr>
        <w:t>INSULCAST RTVS 27 FC</w:t>
      </w:r>
      <w:r>
        <w:rPr>
          <w:rFonts w:ascii="Arial" w:hAnsi="Arial"/>
          <w:color w:val="231F20"/>
          <w:sz w:val="18"/>
        </w:rPr>
        <w:t xml:space="preserve">, to silikon </w:t>
      </w:r>
      <w:r w:rsidR="00166B03">
        <w:rPr>
          <w:rFonts w:ascii="Arial" w:hAnsi="Arial"/>
          <w:color w:val="231F20"/>
          <w:sz w:val="18"/>
        </w:rPr>
        <w:br/>
      </w:r>
      <w:r>
        <w:rPr>
          <w:rFonts w:ascii="Arial" w:hAnsi="Arial"/>
          <w:color w:val="231F20"/>
          <w:sz w:val="18"/>
        </w:rPr>
        <w:t xml:space="preserve">UL 94V-0 ogólnego zastosowania o niskiej lepkości, trudnopalny oraz odporny na rewersję. Dzięki zdolności do szybkiego utwardzania się w temperaturze pokojowej, </w:t>
      </w:r>
      <w:r>
        <w:rPr>
          <w:rFonts w:ascii="Arial" w:hAnsi="Arial"/>
          <w:b/>
          <w:color w:val="231F20"/>
          <w:sz w:val="18"/>
        </w:rPr>
        <w:t>RTVS 27 FC</w:t>
      </w:r>
      <w:r>
        <w:rPr>
          <w:rFonts w:ascii="Arial" w:hAnsi="Arial"/>
          <w:color w:val="231F20"/>
          <w:sz w:val="18"/>
        </w:rPr>
        <w:t xml:space="preserve"> łączy w sobie zalety związane z</w:t>
      </w:r>
      <w:r w:rsidR="00166B03">
        <w:rPr>
          <w:rFonts w:ascii="Arial" w:hAnsi="Arial"/>
          <w:color w:val="231F20"/>
          <w:sz w:val="18"/>
        </w:rPr>
        <w:t> </w:t>
      </w:r>
      <w:r>
        <w:rPr>
          <w:rFonts w:ascii="Arial" w:hAnsi="Arial"/>
          <w:color w:val="231F20"/>
          <w:sz w:val="18"/>
        </w:rPr>
        <w:t>wszechstronnością zastosowania w niskich temperaturach, doskonałe właściwości elektryczne, odporność na wysokie temperatury oraz możliwość łatwego usuwania w celu dokonania wymiany lub naprawy komponentów.</w:t>
      </w:r>
    </w:p>
    <w:p w14:paraId="403D7976" w14:textId="6FEE7CC5" w:rsidR="000C54B2" w:rsidRPr="007D7DEC" w:rsidRDefault="009338C6" w:rsidP="0034335E">
      <w:pPr>
        <w:spacing w:line="264" w:lineRule="auto"/>
        <w:ind w:left="454"/>
        <w:rPr>
          <w:rFonts w:ascii="Arial" w:hAnsi="Arial" w:cs="Arial"/>
          <w:b/>
          <w:color w:val="231F20"/>
          <w:sz w:val="18"/>
        </w:rPr>
      </w:pPr>
      <w:r>
        <w:br w:type="column"/>
      </w:r>
      <w:r>
        <w:rPr>
          <w:rFonts w:ascii="Arial" w:hAnsi="Arial"/>
          <w:b/>
          <w:color w:val="231F20"/>
          <w:sz w:val="18"/>
        </w:rPr>
        <w:t>WŁAŚCIWOŚCI PRODUKTU NIEUTWARDZONEGO</w:t>
      </w:r>
    </w:p>
    <w:tbl>
      <w:tblPr>
        <w:tblW w:w="0" w:type="auto"/>
        <w:tblInd w:w="51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52"/>
        <w:gridCol w:w="1006"/>
        <w:gridCol w:w="1007"/>
        <w:gridCol w:w="1341"/>
      </w:tblGrid>
      <w:tr w:rsidR="0034335E" w:rsidRPr="007D7DEC" w14:paraId="4E5AB4A5" w14:textId="77777777" w:rsidTr="0034335E">
        <w:tc>
          <w:tcPr>
            <w:tcW w:w="24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4009710B" w14:textId="77777777" w:rsidR="0034335E" w:rsidRPr="007D7DEC" w:rsidRDefault="0034335E" w:rsidP="00EC11E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45427E60" w14:textId="77777777" w:rsidR="0034335E" w:rsidRPr="007D7DEC" w:rsidRDefault="0034335E" w:rsidP="00EC11E5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231F20"/>
                <w:sz w:val="14"/>
              </w:rPr>
              <w:t>SKŁADNIK A</w:t>
            </w:r>
          </w:p>
        </w:tc>
        <w:tc>
          <w:tcPr>
            <w:tcW w:w="100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22F6F860" w14:textId="77777777" w:rsidR="0034335E" w:rsidRPr="007D7DEC" w:rsidRDefault="0034335E" w:rsidP="00EC11E5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231F20"/>
                <w:sz w:val="14"/>
              </w:rPr>
              <w:t>SKŁADNIK B</w:t>
            </w:r>
          </w:p>
        </w:tc>
        <w:tc>
          <w:tcPr>
            <w:tcW w:w="1341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77A349FF" w14:textId="77777777" w:rsidR="0034335E" w:rsidRPr="007D7DEC" w:rsidRDefault="0034335E" w:rsidP="00EC11E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4335E" w:rsidRPr="007D7DEC" w14:paraId="2CB77F66" w14:textId="77777777" w:rsidTr="0034335E">
        <w:tc>
          <w:tcPr>
            <w:tcW w:w="24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08D10545" w14:textId="77777777" w:rsidR="0034335E" w:rsidRPr="007D7DEC" w:rsidRDefault="0034335E" w:rsidP="00EC11E5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KOLOR, WYGLĄD</w:t>
            </w:r>
          </w:p>
        </w:tc>
        <w:tc>
          <w:tcPr>
            <w:tcW w:w="100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55C3EE0C" w14:textId="77777777" w:rsidR="0034335E" w:rsidRPr="007D7DEC" w:rsidRDefault="0034335E" w:rsidP="00EC11E5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Ciemnoszary</w:t>
            </w:r>
          </w:p>
        </w:tc>
        <w:tc>
          <w:tcPr>
            <w:tcW w:w="100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58903539" w14:textId="77777777" w:rsidR="0034335E" w:rsidRPr="007D7DEC" w:rsidRDefault="0034335E" w:rsidP="00EC11E5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Żółtobrązowy (neutralny)</w:t>
            </w:r>
          </w:p>
        </w:tc>
        <w:tc>
          <w:tcPr>
            <w:tcW w:w="1341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2F56B701" w14:textId="77777777" w:rsidR="0034335E" w:rsidRPr="007D7DEC" w:rsidRDefault="0034335E" w:rsidP="00EC11E5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-</w:t>
            </w:r>
          </w:p>
        </w:tc>
      </w:tr>
      <w:tr w:rsidR="0034335E" w:rsidRPr="007D7DEC" w14:paraId="4969D6E8" w14:textId="77777777" w:rsidTr="0034335E">
        <w:tc>
          <w:tcPr>
            <w:tcW w:w="24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169F4453" w14:textId="77777777" w:rsidR="0034335E" w:rsidRPr="007D7DEC" w:rsidRDefault="0034335E" w:rsidP="00EC11E5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LEPKOŚĆ PRZY 25</w:t>
            </w:r>
            <w:r>
              <w:rPr>
                <w:rFonts w:ascii="Arial" w:hAnsi="Arial"/>
                <w:color w:val="231F20"/>
                <w:sz w:val="14"/>
                <w:vertAlign w:val="superscript"/>
              </w:rPr>
              <w:t>o</w:t>
            </w:r>
            <w:r>
              <w:rPr>
                <w:rFonts w:ascii="Arial" w:hAnsi="Arial"/>
                <w:color w:val="231F20"/>
                <w:sz w:val="14"/>
              </w:rPr>
              <w:t>C, cP</w:t>
            </w:r>
          </w:p>
        </w:tc>
        <w:tc>
          <w:tcPr>
            <w:tcW w:w="100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770CD693" w14:textId="77777777" w:rsidR="0034335E" w:rsidRPr="007D7DEC" w:rsidRDefault="0034335E" w:rsidP="00EC11E5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3000</w:t>
            </w:r>
          </w:p>
        </w:tc>
        <w:tc>
          <w:tcPr>
            <w:tcW w:w="100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4290CEF9" w14:textId="77777777" w:rsidR="0034335E" w:rsidRPr="007D7DEC" w:rsidRDefault="0034335E" w:rsidP="00EC11E5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2800</w:t>
            </w:r>
          </w:p>
        </w:tc>
        <w:tc>
          <w:tcPr>
            <w:tcW w:w="1341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4860ECD1" w14:textId="77777777" w:rsidR="0034335E" w:rsidRPr="007D7DEC" w:rsidRDefault="0034335E" w:rsidP="00EC11E5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ASTM D 1084</w:t>
            </w:r>
          </w:p>
        </w:tc>
      </w:tr>
      <w:tr w:rsidR="0034335E" w:rsidRPr="007D7DEC" w14:paraId="43F58761" w14:textId="77777777" w:rsidTr="0034335E">
        <w:tc>
          <w:tcPr>
            <w:tcW w:w="24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7C6658F8" w14:textId="77777777" w:rsidR="0034335E" w:rsidRPr="007D7DEC" w:rsidRDefault="0034335E" w:rsidP="00EC11E5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CIĘŻAR WŁAŚCIWY</w:t>
            </w:r>
          </w:p>
        </w:tc>
        <w:tc>
          <w:tcPr>
            <w:tcW w:w="100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7D70285D" w14:textId="77777777" w:rsidR="0034335E" w:rsidRPr="007D7DEC" w:rsidRDefault="0034335E" w:rsidP="00EC11E5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1,50</w:t>
            </w:r>
          </w:p>
        </w:tc>
        <w:tc>
          <w:tcPr>
            <w:tcW w:w="1006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52C964CE" w14:textId="77777777" w:rsidR="0034335E" w:rsidRPr="007D7DEC" w:rsidRDefault="0034335E" w:rsidP="00EC11E5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1,50</w:t>
            </w:r>
          </w:p>
        </w:tc>
        <w:tc>
          <w:tcPr>
            <w:tcW w:w="1341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132D17C4" w14:textId="77777777" w:rsidR="0034335E" w:rsidRPr="007D7DEC" w:rsidRDefault="0034335E" w:rsidP="00EC11E5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-</w:t>
            </w:r>
          </w:p>
        </w:tc>
      </w:tr>
      <w:tr w:rsidR="0034335E" w:rsidRPr="007D7DEC" w14:paraId="19146B52" w14:textId="77777777" w:rsidTr="0034335E">
        <w:tc>
          <w:tcPr>
            <w:tcW w:w="24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3D577186" w14:textId="77777777" w:rsidR="0034335E" w:rsidRPr="007D7DEC" w:rsidRDefault="0034335E" w:rsidP="00EC11E5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PROPORCJE MIESZANIA (wagowo lub objętościowo)</w:t>
            </w:r>
          </w:p>
        </w:tc>
        <w:tc>
          <w:tcPr>
            <w:tcW w:w="2013" w:type="dxa"/>
            <w:gridSpan w:val="2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5EAB00FD" w14:textId="77777777" w:rsidR="0034335E" w:rsidRPr="007D7DEC" w:rsidRDefault="0034335E" w:rsidP="00EC11E5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1:1</w:t>
            </w:r>
          </w:p>
        </w:tc>
        <w:tc>
          <w:tcPr>
            <w:tcW w:w="1341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6151C58C" w14:textId="77777777" w:rsidR="0034335E" w:rsidRPr="007D7DEC" w:rsidRDefault="0034335E" w:rsidP="00EC11E5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-</w:t>
            </w:r>
          </w:p>
        </w:tc>
      </w:tr>
      <w:tr w:rsidR="0034335E" w:rsidRPr="007D7DEC" w14:paraId="17E57383" w14:textId="77777777" w:rsidTr="0034335E">
        <w:tc>
          <w:tcPr>
            <w:tcW w:w="24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3F65EC00" w14:textId="77777777" w:rsidR="0034335E" w:rsidRPr="007D7DEC" w:rsidRDefault="0034335E" w:rsidP="00EC11E5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LEPKOŚĆ PO ZMIESZANIU</w:t>
            </w:r>
          </w:p>
        </w:tc>
        <w:tc>
          <w:tcPr>
            <w:tcW w:w="2013" w:type="dxa"/>
            <w:gridSpan w:val="2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441B9337" w14:textId="77777777" w:rsidR="0034335E" w:rsidRPr="007D7DEC" w:rsidRDefault="0034335E" w:rsidP="00EC11E5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2900</w:t>
            </w:r>
          </w:p>
        </w:tc>
        <w:tc>
          <w:tcPr>
            <w:tcW w:w="1341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70EB8F4D" w14:textId="77777777" w:rsidR="0034335E" w:rsidRPr="007D7DEC" w:rsidRDefault="0034335E" w:rsidP="00EC11E5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ASTM D 1084</w:t>
            </w:r>
          </w:p>
        </w:tc>
      </w:tr>
      <w:tr w:rsidR="0034335E" w:rsidRPr="007D7DEC" w14:paraId="1BB8B53E" w14:textId="77777777" w:rsidTr="0034335E">
        <w:tc>
          <w:tcPr>
            <w:tcW w:w="24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588D29DA" w14:textId="77777777" w:rsidR="0034335E" w:rsidRPr="007D7DEC" w:rsidRDefault="0034335E" w:rsidP="00EC11E5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OKRES PRZECHOWYWANIA W 25°C, miesiące</w:t>
            </w:r>
          </w:p>
        </w:tc>
        <w:tc>
          <w:tcPr>
            <w:tcW w:w="2013" w:type="dxa"/>
            <w:gridSpan w:val="2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3A8B720D" w14:textId="77777777" w:rsidR="0034335E" w:rsidRPr="007D7DEC" w:rsidRDefault="0034335E" w:rsidP="00EC11E5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12</w:t>
            </w:r>
          </w:p>
        </w:tc>
        <w:tc>
          <w:tcPr>
            <w:tcW w:w="1341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12A33F1B" w14:textId="77777777" w:rsidR="0034335E" w:rsidRPr="007D7DEC" w:rsidRDefault="0034335E" w:rsidP="00EC11E5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-</w:t>
            </w:r>
          </w:p>
        </w:tc>
      </w:tr>
      <w:tr w:rsidR="0034335E" w:rsidRPr="007D7DEC" w14:paraId="5DF103A6" w14:textId="77777777" w:rsidTr="0034335E">
        <w:tc>
          <w:tcPr>
            <w:tcW w:w="24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180DDB7A" w14:textId="77777777" w:rsidR="0034335E" w:rsidRPr="007D7DEC" w:rsidRDefault="0034335E" w:rsidP="00EC11E5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CZAS OSIĄGNIĘCIA PYŁOSUCHOŚCI W 25°C, min.</w:t>
            </w:r>
          </w:p>
        </w:tc>
        <w:tc>
          <w:tcPr>
            <w:tcW w:w="2013" w:type="dxa"/>
            <w:gridSpan w:val="2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66A98387" w14:textId="77777777" w:rsidR="0034335E" w:rsidRPr="007D7DEC" w:rsidRDefault="0034335E" w:rsidP="00EC11E5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30</w:t>
            </w:r>
          </w:p>
        </w:tc>
        <w:tc>
          <w:tcPr>
            <w:tcW w:w="1341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1027B254" w14:textId="77777777" w:rsidR="0034335E" w:rsidRPr="007D7DEC" w:rsidRDefault="0034335E" w:rsidP="00EC11E5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-</w:t>
            </w:r>
          </w:p>
        </w:tc>
      </w:tr>
      <w:tr w:rsidR="0034335E" w:rsidRPr="007D7DEC" w14:paraId="7C469E2D" w14:textId="77777777" w:rsidTr="0034335E">
        <w:tc>
          <w:tcPr>
            <w:tcW w:w="24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0225EDEC" w14:textId="77777777" w:rsidR="0034335E" w:rsidRPr="007D7DEC" w:rsidRDefault="0034335E" w:rsidP="00EC11E5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CZAS ZAMIANY W ŻEL: W 25°C, min.</w:t>
            </w:r>
          </w:p>
        </w:tc>
        <w:tc>
          <w:tcPr>
            <w:tcW w:w="2013" w:type="dxa"/>
            <w:gridSpan w:val="2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04251875" w14:textId="77777777" w:rsidR="0034335E" w:rsidRPr="007D7DEC" w:rsidRDefault="0034335E" w:rsidP="00EC11E5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3-5</w:t>
            </w:r>
          </w:p>
        </w:tc>
        <w:tc>
          <w:tcPr>
            <w:tcW w:w="1341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1E27E9F2" w14:textId="77777777" w:rsidR="0034335E" w:rsidRPr="007D7DEC" w:rsidRDefault="0034335E" w:rsidP="00EC11E5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-</w:t>
            </w:r>
          </w:p>
        </w:tc>
      </w:tr>
      <w:tr w:rsidR="0034335E" w:rsidRPr="007D7DEC" w14:paraId="51797722" w14:textId="77777777" w:rsidTr="0034335E">
        <w:tc>
          <w:tcPr>
            <w:tcW w:w="2452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3C2F1AEC" w14:textId="77777777" w:rsidR="0034335E" w:rsidRPr="007D7DEC" w:rsidRDefault="0034335E" w:rsidP="00EC11E5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ŻYWOTNOŚĆ UŻYTKOWA W 25°C, min.</w:t>
            </w:r>
          </w:p>
        </w:tc>
        <w:tc>
          <w:tcPr>
            <w:tcW w:w="2013" w:type="dxa"/>
            <w:gridSpan w:val="2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7628A79F" w14:textId="77777777" w:rsidR="0034335E" w:rsidRPr="007D7DEC" w:rsidRDefault="0034335E" w:rsidP="00EC11E5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&lt;5</w:t>
            </w:r>
          </w:p>
        </w:tc>
        <w:tc>
          <w:tcPr>
            <w:tcW w:w="1341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10B38171" w14:textId="77777777" w:rsidR="0034335E" w:rsidRPr="007D7DEC" w:rsidRDefault="0034335E" w:rsidP="00EC11E5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-</w:t>
            </w:r>
          </w:p>
        </w:tc>
      </w:tr>
    </w:tbl>
    <w:p w14:paraId="2B358A5A" w14:textId="77777777" w:rsidR="0034335E" w:rsidRPr="007D7DEC" w:rsidRDefault="0034335E" w:rsidP="00A64717">
      <w:pPr>
        <w:spacing w:after="40" w:line="264" w:lineRule="auto"/>
        <w:ind w:left="454"/>
        <w:rPr>
          <w:rFonts w:ascii="Arial" w:hAnsi="Arial" w:cs="Arial"/>
          <w:b/>
          <w:color w:val="231F20"/>
          <w:sz w:val="18"/>
        </w:rPr>
      </w:pPr>
    </w:p>
    <w:p w14:paraId="11697D8F" w14:textId="77777777" w:rsidR="000C54B2" w:rsidRPr="007D7DEC" w:rsidRDefault="000C54B2" w:rsidP="00A64717">
      <w:pPr>
        <w:spacing w:line="264" w:lineRule="auto"/>
        <w:rPr>
          <w:rFonts w:ascii="Arial" w:eastAsia="Arial" w:hAnsi="Arial" w:cs="Arial"/>
          <w:sz w:val="18"/>
          <w:szCs w:val="18"/>
        </w:rPr>
        <w:sectPr w:rsidR="000C54B2" w:rsidRPr="007D7DEC">
          <w:type w:val="continuous"/>
          <w:pgSz w:w="11910" w:h="16840"/>
          <w:pgMar w:top="260" w:right="0" w:bottom="280" w:left="0" w:header="720" w:footer="720" w:gutter="0"/>
          <w:cols w:num="2" w:space="720" w:equalWidth="0">
            <w:col w:w="4525" w:space="40"/>
            <w:col w:w="7345"/>
          </w:cols>
        </w:sectPr>
      </w:pPr>
    </w:p>
    <w:p w14:paraId="17029AB0" w14:textId="77777777" w:rsidR="000C54B2" w:rsidRPr="007D7DEC" w:rsidRDefault="000C54B2" w:rsidP="00A64717">
      <w:pPr>
        <w:spacing w:line="264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9F50D34" w14:textId="77777777" w:rsidR="000C54B2" w:rsidRPr="007D7DEC" w:rsidRDefault="000C54B2" w:rsidP="00A64717">
      <w:pPr>
        <w:spacing w:line="264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290877BB" w14:textId="77777777" w:rsidR="000C54B2" w:rsidRPr="007D7DEC" w:rsidRDefault="000C54B2" w:rsidP="00A64717">
      <w:pPr>
        <w:spacing w:line="264" w:lineRule="auto"/>
        <w:rPr>
          <w:rFonts w:ascii="Arial" w:eastAsia="Arial" w:hAnsi="Arial" w:cs="Arial"/>
          <w:b/>
          <w:bCs/>
          <w:sz w:val="19"/>
          <w:szCs w:val="19"/>
        </w:rPr>
      </w:pPr>
    </w:p>
    <w:p w14:paraId="44E613BB" w14:textId="77777777" w:rsidR="000C54B2" w:rsidRPr="007D7DEC" w:rsidRDefault="008736F6" w:rsidP="00EC11E5">
      <w:pPr>
        <w:ind w:left="2977" w:right="144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pict w14:anchorId="3C4C02E5">
          <v:group id="_x0000_s1033" style="position:absolute;left:0;text-align:left;margin-left:43.9pt;margin-top:-30.4pt;width:144.25pt;height:41.65pt;z-index:1144;mso-position-horizontal-relative:page" coordorigin="878,-608" coordsize="2885,833">
            <v:group id="_x0000_s1064" style="position:absolute;left:1252;top:-608;width:2511;height:833" coordorigin="1252,-608" coordsize="2511,833">
              <v:shape id="_x0000_s1066" style="position:absolute;left:1252;top:-608;width:2511;height:833" coordorigin="1252,-608" coordsize="2511,833" path="m2926,-562r-757,l2225,-562r116,2l2454,-554r111,8l2672,-534r103,14l2874,-504r95,19l3059,-464r85,24l3224,-415r73,28l3365,-358r60,31l3479,-294r85,69l3617,-151r17,78l3633,-56r-21,66l3565,73r-52,45l3449,160r-77,40l3315,225r41,-13l3431,184r70,-29l3563,123r54,-33l3683,37r48,-56l3757,-78r6,-41l3758,-158r-35,-76l3653,-306r-100,-66l3493,-403r-68,-30l3352,-460r-80,-26l3187,-509r-90,-21l3002,-549r-76,-13xe" fillcolor="#231f20" stroked="f">
                <v:path arrowok="t"/>
              </v:shape>
              <v:shape id="_x0000_s1065" style="position:absolute;left:1252;top:-608;width:2511;height:833" coordorigin="1252,-608" coordsize="2511,833" path="m2353,-608r-66,l2221,-607r-64,3l2093,-601r-63,3l1968,-593r-60,6l1790,-573r-112,18l1571,-534r-100,24l1378,-484r-86,30l1252,-439r38,-11l1330,-462r84,-20l1503,-501r93,-16l1692,-531r101,-12l1897,-552r106,-6l2113,-561r56,-1l2926,-562r-23,-4l2800,-580r-107,-11l2582,-600r-113,-5l2353,-608xe" fillcolor="#231f20" stroked="f">
                <v:path arrowok="t"/>
              </v:shape>
            </v:group>
            <v:group id="_x0000_s1062" style="position:absolute;left:906;top:-282;width:2;height:351" coordorigin="906,-282" coordsize="2,351">
              <v:shape id="_x0000_s1063" style="position:absolute;left:906;top:-282;width:2;height:351" coordorigin="906,-282" coordsize="0,351" path="m906,-282r,351e" filled="f" strokecolor="#231f20" strokeweight="1.0068mm">
                <v:path arrowok="t"/>
              </v:shape>
            </v:group>
            <v:group id="_x0000_s1058" style="position:absolute;left:1001;top:-284;width:299;height:354" coordorigin="1001,-284" coordsize="299,354">
              <v:shape id="_x0000_s1061" style="position:absolute;left:1001;top:-284;width:299;height:354" coordorigin="1001,-284" coordsize="299,354" path="m1119,-218r-62,l1204,40r12,16l1229,65r20,4l1276,69r18,-12l1299,38r,-38l1243,,1119,-218xe" fillcolor="#231f20" stroked="f">
                <v:path arrowok="t"/>
              </v:shape>
              <v:shape id="_x0000_s1060" style="position:absolute;left:1001;top:-284;width:299;height:354" coordorigin="1001,-284" coordsize="299,354" path="m1043,-284r-22,5l1006,-265r-5,24l1001,69r55,l1056,-218r63,l1107,-240r-12,-20l1081,-274r-16,-8l1043,-284xe" fillcolor="#231f20" stroked="f">
                <v:path arrowok="t"/>
              </v:shape>
              <v:shape id="_x0000_s1059" style="position:absolute;left:1001;top:-284;width:299;height:354" coordorigin="1001,-284" coordsize="299,354" path="m1299,-282r-55,l1244,r55,l1299,-282xe" fillcolor="#231f20" stroked="f">
                <v:path arrowok="t"/>
              </v:shape>
            </v:group>
            <v:group id="_x0000_s1056" style="position:absolute;left:1343;top:-282;width:264;height:351" coordorigin="1343,-282" coordsize="264,351">
              <v:shape id="_x0000_s1057" style="position:absolute;left:1343;top:-282;width:264;height:351" coordorigin="1343,-282" coordsize="264,351" path="m1589,-282r-148,1l1381,-259r-31,55l1348,-178r7,19l1403,-116r66,30l1490,-77r59,44l1552,-18r-4,19l1535,14r-21,8l1484,25r-141,l1343,69r174,-1l1577,42r28,-55l1606,-38r-6,-20l1553,-103r-89,-41l1444,-153r-17,-11l1414,-175r-9,-12l1402,-202r7,-19l1426,-233r25,-5l1589,-238r,-44xe" fillcolor="#231f20" stroked="f">
                <v:path arrowok="t"/>
              </v:shape>
            </v:group>
            <v:group id="_x0000_s1053" style="position:absolute;left:1649;top:-282;width:272;height:357" coordorigin="1649,-282" coordsize="272,357">
              <v:shape id="_x0000_s1055" style="position:absolute;left:1649;top:-282;width:272;height:357" coordorigin="1649,-282" coordsize="272,357" path="m1704,-282r-55,l1649,-42r20,60l1717,59r70,16l1812,73r62,-27l1892,29r-127,l1744,22,1726,10,1714,-7r-7,-21l1704,-51r,-231xe" fillcolor="#231f20" stroked="f">
                <v:path arrowok="t"/>
              </v:shape>
              <v:shape id="_x0000_s1054" style="position:absolute;left:1649;top:-282;width:272;height:357" coordorigin="1649,-282" coordsize="272,357" path="m1920,-282r-55,l1865,-40r-4,20l1795,28r-30,1l1892,29r11,-14l1912,-4r6,-20l1920,-46r,-236xe" fillcolor="#231f20" stroked="f">
                <v:path arrowok="t"/>
              </v:shape>
            </v:group>
            <v:group id="_x0000_s1051" style="position:absolute;left:1985;top:-282;width:192;height:351" coordorigin="1985,-282" coordsize="192,351">
              <v:shape id="_x0000_s1052" style="position:absolute;left:1985;top:-282;width:192;height:351" coordorigin="1985,-282" coordsize="192,351" path="m2041,-282r-56,l1986,-30r25,57l2065,62r51,7l2177,69r,-44l2102,23r-23,-6l2062,6,2050,-9r-7,-21l2041,-56r,-226xe" fillcolor="#231f20" stroked="f">
                <v:path arrowok="t"/>
              </v:shape>
            </v:group>
            <v:group id="_x0000_s1049" style="position:absolute;left:2186;top:-283;width:258;height:351" coordorigin="2186,-283" coordsize="258,351">
              <v:shape id="_x0000_s1050" style="position:absolute;left:2186;top:-283;width:258;height:351" coordorigin="2186,-283" coordsize="258,351" path="m2443,-283r-72,2l2299,-262r-56,36l2205,-177r-19,76l2188,-79r22,59l2253,27r59,30l2385,68r58,l2443,24r-58,l2366,23,2309,3r-47,-45l2243,-117r4,-21l2277,-190r55,-36l2406,-239r37,l2443,-283xe" fillcolor="#231f20" stroked="f">
                <v:path arrowok="t"/>
              </v:shape>
            </v:group>
            <v:group id="_x0000_s1046" style="position:absolute;left:2481;top:-288;width:281;height:356" coordorigin="2481,-288" coordsize="281,356">
              <v:shape id="_x0000_s1048" style="position:absolute;left:2481;top:-288;width:281;height:356" coordorigin="2481,-288" coordsize="281,356" path="m2604,-288r-64,21l2497,-222r-16,68l2481,68r55,l2536,-162r4,-24l2578,-235r45,-10l2727,-245r-11,-10l2698,-267r-20,-9l2656,-283r-25,-4l2604,-288xe" fillcolor="#231f20" stroked="f">
                <v:path arrowok="t"/>
              </v:shape>
              <v:shape id="_x0000_s1047" style="position:absolute;left:2481;top:-288;width:281;height:356" coordorigin="2481,-288" coordsize="281,356" path="m2727,-245r-104,l2646,-242r20,8l2683,-221r12,17l2703,-183r3,26l2706,-135r-148,l2558,-91r148,l2706,68r55,l2761,-163r-18,-61l2731,-241r-4,-4xe" fillcolor="#231f20" stroked="f">
                <v:path arrowok="t"/>
              </v:shape>
            </v:group>
            <v:group id="_x0000_s1044" style="position:absolute;left:2798;top:-283;width:264;height:351" coordorigin="2798,-283" coordsize="264,351">
              <v:shape id="_x0000_s1045" style="position:absolute;left:2798;top:-283;width:264;height:351" coordorigin="2798,-283" coordsize="264,351" path="m3044,-283r-148,1l2835,-260r-31,55l2802,-179r8,19l2857,-117r66,29l2945,-78r59,44l3007,-19,3002,r-12,13l2969,21r-31,3l2798,24r,44l2971,67r60,-26l3059,-14r2,-25l3054,-59r-47,-45l2919,-145r-20,-9l2882,-165r-14,-11l2859,-188r-3,-15l2864,-222r17,-12l2906,-239r138,l3044,-283xe" fillcolor="#231f20" stroked="f">
                <v:path arrowok="t"/>
              </v:shape>
            </v:group>
            <v:group id="_x0000_s1042" style="position:absolute;left:3207;top:-239;width:2;height:307" coordorigin="3207,-239" coordsize="2,307">
              <v:shape id="_x0000_s1043" style="position:absolute;left:3207;top:-239;width:2;height:307" coordorigin="3207,-239" coordsize="0,307" path="m3207,-239r,307e" filled="f" strokecolor="#231f20" strokeweight="1.0068mm">
                <v:path arrowok="t"/>
              </v:shape>
            </v:group>
            <v:group id="_x0000_s1040" style="position:absolute;left:3078;top:-261;width:258;height:2" coordorigin="3078,-261" coordsize="258,2">
              <v:shape id="_x0000_s1041" style="position:absolute;left:3078;top:-261;width:258;height:2" coordorigin="3078,-261" coordsize="258,0" path="m3078,-261r258,e" filled="f" strokecolor="#231f20" strokeweight=".81244mm">
                <v:path arrowok="t"/>
              </v:shape>
            </v:group>
            <v:group id="_x0000_s1034" style="position:absolute;left:3353;top:-283;width:72;height:72" coordorigin="3353,-283" coordsize="72,72">
              <v:shape id="_x0000_s1039" style="position:absolute;left:3353;top:-283;width:72;height:72" coordorigin="3353,-283" coordsize="72,72" path="m3399,-283r-20,l3371,-279r-14,14l3353,-257r,20l3357,-228r14,14l3379,-211r20,l3408,-214r1,-2l3381,-216r-8,-3l3361,-231r-3,-7l3358,-255r3,-7l3373,-275r8,-3l3409,-278r-1,-1l3399,-283xe" fillcolor="#231f20" stroked="f">
                <v:path arrowok="t"/>
              </v:shape>
              <v:shape id="_x0000_s1038" style="position:absolute;left:3353;top:-283;width:72;height:72" coordorigin="3353,-283" coordsize="72,72" path="m3409,-278r-11,l3405,-275r12,13l3420,-255r,17l3417,-231r-12,12l3398,-216r11,l3422,-228r3,-9l3425,-257r-3,-8l3409,-278xe" fillcolor="#231f20" stroked="f">
                <v:path arrowok="t"/>
              </v:shape>
              <v:shape id="_x0000_s1037" style="position:absolute;left:3353;top:-283;width:72;height:72" coordorigin="3353,-283" coordsize="72,72" path="m3393,-267r-18,l3375,-227r7,l3382,-243r20,l3401,-244r-2,-1l3396,-245r2,-1l3400,-246r2,-1l3382,-247r,-15l3404,-262r-1,-1l3397,-266r-4,-1xe" fillcolor="#231f20" stroked="f">
                <v:path arrowok="t"/>
              </v:shape>
              <v:shape id="_x0000_s1036" style="position:absolute;left:3353;top:-283;width:72;height:72" coordorigin="3353,-283" coordsize="72,72" path="m3402,-243r-11,l3393,-242r4,2l3399,-237r,9l3399,-227r6,l3405,-228r,-9l3404,-239r-2,-4xe" fillcolor="#231f20" stroked="f">
                <v:path arrowok="t"/>
              </v:shape>
              <v:shape id="_x0000_s1035" style="position:absolute;left:3353;top:-283;width:72;height:72" coordorigin="3353,-283" coordsize="72,72" path="m3404,-262r-13,l3394,-261r4,2l3399,-257r,5l3397,-249r-4,1l3391,-247r11,l3404,-249r1,-3l3405,-260r-1,-2xe" fillcolor="#231f20" stroked="f">
                <v:path arrowok="t"/>
              </v:shape>
            </v:group>
            <w10:wrap anchorx="page"/>
          </v:group>
        </w:pict>
      </w:r>
      <w:r w:rsidR="007E1093">
        <w:rPr>
          <w:rFonts w:ascii="Arial" w:hAnsi="Arial"/>
          <w:b/>
          <w:color w:val="231F20"/>
          <w:sz w:val="24"/>
        </w:rPr>
        <w:t>INFORMACJE TECHNICZNE #3122 – INSULCAST RTVS 27 FC</w:t>
      </w:r>
    </w:p>
    <w:p w14:paraId="498FBBC2" w14:textId="77777777" w:rsidR="000C54B2" w:rsidRPr="007D7DEC" w:rsidRDefault="000C54B2" w:rsidP="00A64717">
      <w:pPr>
        <w:spacing w:line="264" w:lineRule="auto"/>
        <w:rPr>
          <w:rFonts w:ascii="Arial" w:eastAsia="Arial" w:hAnsi="Arial" w:cs="Arial"/>
          <w:b/>
          <w:bCs/>
          <w:sz w:val="15"/>
          <w:szCs w:val="15"/>
        </w:rPr>
      </w:pPr>
    </w:p>
    <w:p w14:paraId="2A22DE9D" w14:textId="77777777" w:rsidR="000C54B2" w:rsidRPr="007D7DEC" w:rsidRDefault="008736F6" w:rsidP="00A64717">
      <w:pPr>
        <w:spacing w:line="264" w:lineRule="auto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hAnsi="Arial"/>
          <w:sz w:val="2"/>
          <w:szCs w:val="2"/>
        </w:rPr>
      </w:r>
      <w:r>
        <w:rPr>
          <w:rFonts w:ascii="Arial" w:hAnsi="Arial"/>
          <w:sz w:val="2"/>
          <w:szCs w:val="2"/>
        </w:rPr>
        <w:pict w14:anchorId="6F301046">
          <v:group id="_x0000_s1026" style="width:504.7pt;height:.5pt;mso-position-horizontal-relative:char;mso-position-vertical-relative:line" coordsize="10094,10">
            <v:group id="_x0000_s1031" style="position:absolute;left:35;top:5;width:10039;height:2" coordorigin="35,5" coordsize="10039,2">
              <v:shape id="_x0000_s1032" style="position:absolute;left:35;top:5;width:10039;height:2" coordorigin="35,5" coordsize="10039,0" path="m35,5r10038,e" filled="f" strokecolor="#231f20" strokeweight=".5pt">
                <v:stroke dashstyle="dash"/>
                <v:path arrowok="t"/>
              </v:shape>
            </v:group>
            <v:group id="_x0000_s1029" style="position:absolute;left:5;top:5;width:2;height:2" coordorigin="5,5" coordsize="2,2">
              <v:shape id="_x0000_s1030" style="position:absolute;left:5;top:5;width:2;height:2" coordorigin="5,5" coordsize="0,0" path="m5,5r,e" filled="f" strokecolor="#231f20" strokeweight=".5pt">
                <v:path arrowok="t"/>
              </v:shape>
            </v:group>
            <v:group id="_x0000_s1027" style="position:absolute;left:10088;top:5;width:2;height:2" coordorigin="10088,5" coordsize="2,2">
              <v:shape id="_x0000_s1028" style="position:absolute;left:10088;top:5;width:2;height:2" coordorigin="10088,5" coordsize="0,0" path="m10088,5r,e" filled="f" strokecolor="#231f20" strokeweight=".5pt">
                <v:path arrowok="t"/>
              </v:shape>
            </v:group>
            <w10:anchorlock/>
          </v:group>
        </w:pict>
      </w:r>
    </w:p>
    <w:p w14:paraId="16C2FE69" w14:textId="77777777" w:rsidR="000C54B2" w:rsidRPr="007D7DEC" w:rsidRDefault="000C54B2" w:rsidP="00A64717">
      <w:pPr>
        <w:spacing w:line="264" w:lineRule="auto"/>
        <w:rPr>
          <w:rFonts w:ascii="Arial" w:eastAsia="Arial" w:hAnsi="Arial" w:cs="Arial"/>
          <w:b/>
          <w:bCs/>
          <w:sz w:val="20"/>
          <w:szCs w:val="20"/>
        </w:rPr>
      </w:pPr>
    </w:p>
    <w:p w14:paraId="51A6BFA9" w14:textId="77777777" w:rsidR="000C54B2" w:rsidRPr="007D7DEC" w:rsidRDefault="000C54B2" w:rsidP="00A64717">
      <w:pPr>
        <w:spacing w:line="264" w:lineRule="auto"/>
        <w:rPr>
          <w:rFonts w:ascii="Arial" w:eastAsia="Arial" w:hAnsi="Arial" w:cs="Arial"/>
          <w:sz w:val="20"/>
          <w:szCs w:val="20"/>
        </w:rPr>
        <w:sectPr w:rsidR="000C54B2" w:rsidRPr="007D7DEC">
          <w:footerReference w:type="default" r:id="rId17"/>
          <w:pgSz w:w="11910" w:h="16840"/>
          <w:pgMar w:top="260" w:right="800" w:bottom="280" w:left="760" w:header="720" w:footer="720" w:gutter="0"/>
          <w:cols w:space="720"/>
        </w:sectPr>
      </w:pPr>
    </w:p>
    <w:p w14:paraId="0C51FAE1" w14:textId="46265A7A" w:rsidR="000C54B2" w:rsidRPr="007D7DEC" w:rsidRDefault="009338C6" w:rsidP="004500BA">
      <w:pPr>
        <w:spacing w:line="264" w:lineRule="auto"/>
        <w:ind w:left="147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color w:val="231F20"/>
          <w:sz w:val="18"/>
        </w:rPr>
        <w:t>WŁAŚCIWOŚCI PRODUKTU UTWARDZONEGO</w:t>
      </w:r>
    </w:p>
    <w:tbl>
      <w:tblPr>
        <w:tblW w:w="0" w:type="auto"/>
        <w:tblInd w:w="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211"/>
        <w:gridCol w:w="1429"/>
        <w:gridCol w:w="1159"/>
      </w:tblGrid>
      <w:tr w:rsidR="000C54B2" w:rsidRPr="007D7DEC" w14:paraId="0F5DA826" w14:textId="77777777" w:rsidTr="004500BA">
        <w:tc>
          <w:tcPr>
            <w:tcW w:w="3211" w:type="dxa"/>
            <w:tcBorders>
              <w:top w:val="single" w:sz="16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401249F4" w14:textId="77777777" w:rsidR="000C54B2" w:rsidRPr="007D7DEC" w:rsidRDefault="009338C6" w:rsidP="004500BA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b/>
                <w:color w:val="231F20"/>
                <w:sz w:val="14"/>
              </w:rPr>
              <w:t>FIZYCZNE</w:t>
            </w:r>
          </w:p>
        </w:tc>
        <w:tc>
          <w:tcPr>
            <w:tcW w:w="1429" w:type="dxa"/>
            <w:tcBorders>
              <w:top w:val="single" w:sz="16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18ABE2AB" w14:textId="77777777" w:rsidR="000C54B2" w:rsidRPr="007D7DEC" w:rsidRDefault="000C54B2" w:rsidP="004500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9" w:type="dxa"/>
            <w:tcBorders>
              <w:top w:val="single" w:sz="16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15238979" w14:textId="77777777" w:rsidR="000C54B2" w:rsidRPr="007D7DEC" w:rsidRDefault="000C54B2" w:rsidP="004500B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54B2" w:rsidRPr="007D7DEC" w14:paraId="7F3C00D7" w14:textId="77777777" w:rsidTr="004500BA">
        <w:tc>
          <w:tcPr>
            <w:tcW w:w="3211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17086E55" w14:textId="77777777" w:rsidR="000C54B2" w:rsidRPr="007D7DEC" w:rsidRDefault="009338C6" w:rsidP="004500BA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TWARDOŚĆ, TWARDOŚCIOMIERZ (Shore A)</w:t>
            </w:r>
          </w:p>
        </w:tc>
        <w:tc>
          <w:tcPr>
            <w:tcW w:w="142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397D7305" w14:textId="77777777" w:rsidR="000C54B2" w:rsidRPr="007D7DEC" w:rsidRDefault="009338C6" w:rsidP="004500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60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1CB24CE0" w14:textId="77777777" w:rsidR="000C54B2" w:rsidRPr="007D7DEC" w:rsidRDefault="009338C6" w:rsidP="004500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ASTM D 2240</w:t>
            </w:r>
          </w:p>
        </w:tc>
      </w:tr>
      <w:tr w:rsidR="000C54B2" w:rsidRPr="007D7DEC" w14:paraId="0C7C3B21" w14:textId="77777777" w:rsidTr="004500BA">
        <w:tc>
          <w:tcPr>
            <w:tcW w:w="3211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3BF945A5" w14:textId="580D0908" w:rsidR="000C54B2" w:rsidRPr="007D7DEC" w:rsidRDefault="009338C6" w:rsidP="004500BA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WYTRZYMAŁOŚĆ NA ROZCIĄGANIE, psi / MPa</w:t>
            </w:r>
          </w:p>
        </w:tc>
        <w:tc>
          <w:tcPr>
            <w:tcW w:w="142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64F1A96D" w14:textId="2AA84554" w:rsidR="000C54B2" w:rsidRPr="007D7DEC" w:rsidRDefault="009338C6" w:rsidP="004500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500 / 3,4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25FD9650" w14:textId="37A4C7B6" w:rsidR="000C54B2" w:rsidRPr="007D7DEC" w:rsidRDefault="009338C6" w:rsidP="004500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ASTM D 412</w:t>
            </w:r>
          </w:p>
        </w:tc>
      </w:tr>
      <w:tr w:rsidR="000C54B2" w:rsidRPr="007D7DEC" w14:paraId="283D295B" w14:textId="77777777" w:rsidTr="004500BA">
        <w:tc>
          <w:tcPr>
            <w:tcW w:w="3211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14F52015" w14:textId="77777777" w:rsidR="000C54B2" w:rsidRPr="007D7DEC" w:rsidRDefault="009338C6" w:rsidP="004500BA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WYDŁUŻENIE PRZY ROZCIĄGANIU</w:t>
            </w:r>
          </w:p>
        </w:tc>
        <w:tc>
          <w:tcPr>
            <w:tcW w:w="142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1ADC76DC" w14:textId="77777777" w:rsidR="000C54B2" w:rsidRPr="007D7DEC" w:rsidRDefault="009338C6" w:rsidP="004500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135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16C8965D" w14:textId="478E670F" w:rsidR="000C54B2" w:rsidRPr="007D7DEC" w:rsidRDefault="009338C6" w:rsidP="004500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ASTM D 412</w:t>
            </w:r>
          </w:p>
        </w:tc>
      </w:tr>
      <w:tr w:rsidR="000C54B2" w:rsidRPr="007D7DEC" w14:paraId="7059473F" w14:textId="77777777" w:rsidTr="004500BA">
        <w:tc>
          <w:tcPr>
            <w:tcW w:w="3211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4D684B0B" w14:textId="20C4D6F2" w:rsidR="000C54B2" w:rsidRPr="007D7DEC" w:rsidRDefault="009338C6" w:rsidP="004500BA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WYTRZYMAŁOŚĆ NA ROZDARCIE, Matryca B funt/cal / N/mm</w:t>
            </w:r>
          </w:p>
        </w:tc>
        <w:tc>
          <w:tcPr>
            <w:tcW w:w="142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3513CDAC" w14:textId="5AB74771" w:rsidR="000C54B2" w:rsidRPr="007D7DEC" w:rsidRDefault="009338C6" w:rsidP="004500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18 / 3,15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53C60FCE" w14:textId="3D149167" w:rsidR="000C54B2" w:rsidRPr="007D7DEC" w:rsidRDefault="009338C6" w:rsidP="004500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ASTM D 624</w:t>
            </w:r>
          </w:p>
        </w:tc>
      </w:tr>
      <w:tr w:rsidR="000C54B2" w:rsidRPr="007D7DEC" w14:paraId="2195FD83" w14:textId="77777777" w:rsidTr="004500BA">
        <w:tc>
          <w:tcPr>
            <w:tcW w:w="3211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2C0F2DEE" w14:textId="1CBB0F66" w:rsidR="000C54B2" w:rsidRPr="007D7DEC" w:rsidRDefault="009338C6" w:rsidP="004500BA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ROZSZERZALNOŚĆ CIEPLNA, °C</w:t>
            </w:r>
          </w:p>
        </w:tc>
        <w:tc>
          <w:tcPr>
            <w:tcW w:w="142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5D61C89E" w14:textId="5C03E6E9" w:rsidR="000C54B2" w:rsidRPr="007D7DEC" w:rsidRDefault="009338C6" w:rsidP="004500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22 x 10</w:t>
            </w:r>
            <w:r>
              <w:rPr>
                <w:rFonts w:ascii="Arial" w:hAnsi="Arial"/>
                <w:color w:val="231F20"/>
                <w:sz w:val="14"/>
                <w:vertAlign w:val="superscript"/>
              </w:rPr>
              <w:t>-5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0B5A4858" w14:textId="77777777" w:rsidR="000C54B2" w:rsidRPr="007D7DEC" w:rsidRDefault="009338C6" w:rsidP="004500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-</w:t>
            </w:r>
          </w:p>
        </w:tc>
      </w:tr>
      <w:tr w:rsidR="000C54B2" w:rsidRPr="007D7DEC" w14:paraId="70D20A22" w14:textId="77777777" w:rsidTr="004500BA">
        <w:tc>
          <w:tcPr>
            <w:tcW w:w="3211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122B3E25" w14:textId="05199310" w:rsidR="000C54B2" w:rsidRPr="007D7DEC" w:rsidRDefault="009338C6" w:rsidP="004500BA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TEMPERATURA ZESZKLENIA (Tg), °C</w:t>
            </w:r>
          </w:p>
        </w:tc>
        <w:tc>
          <w:tcPr>
            <w:tcW w:w="142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1FFBC3B8" w14:textId="77777777" w:rsidR="000C54B2" w:rsidRPr="007D7DEC" w:rsidRDefault="009338C6" w:rsidP="004500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-52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18903F1D" w14:textId="77777777" w:rsidR="000C54B2" w:rsidRPr="007D7DEC" w:rsidRDefault="009338C6" w:rsidP="004500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-</w:t>
            </w:r>
          </w:p>
        </w:tc>
      </w:tr>
      <w:tr w:rsidR="000C54B2" w:rsidRPr="007D7DEC" w14:paraId="3C3330B9" w14:textId="77777777" w:rsidTr="004500BA">
        <w:tc>
          <w:tcPr>
            <w:tcW w:w="3211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44DBA8F2" w14:textId="63BA5B39" w:rsidR="000C54B2" w:rsidRPr="007D7DEC" w:rsidRDefault="009338C6" w:rsidP="004500BA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PRZEWODNOŚĆ CIEPLNA, W/mK</w:t>
            </w:r>
          </w:p>
        </w:tc>
        <w:tc>
          <w:tcPr>
            <w:tcW w:w="142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39ED29A6" w14:textId="77777777" w:rsidR="000C54B2" w:rsidRPr="007D7DEC" w:rsidRDefault="009338C6" w:rsidP="004500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0,31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5A63A80F" w14:textId="591AE5EC" w:rsidR="000C54B2" w:rsidRPr="007D7DEC" w:rsidRDefault="009338C6" w:rsidP="004500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ASTM D 5470</w:t>
            </w:r>
          </w:p>
        </w:tc>
      </w:tr>
      <w:tr w:rsidR="000C54B2" w:rsidRPr="007D7DEC" w14:paraId="6C24901F" w14:textId="77777777" w:rsidTr="004500BA">
        <w:tc>
          <w:tcPr>
            <w:tcW w:w="3211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12E10AEB" w14:textId="77777777" w:rsidR="000C54B2" w:rsidRPr="007D7DEC" w:rsidRDefault="009338C6" w:rsidP="004500BA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ZAKRES TEMPERATUR UŻYTKOWYCH, °C</w:t>
            </w:r>
          </w:p>
        </w:tc>
        <w:tc>
          <w:tcPr>
            <w:tcW w:w="142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5E6C8773" w14:textId="7F4A77E3" w:rsidR="000C54B2" w:rsidRPr="007D7DEC" w:rsidRDefault="009338C6" w:rsidP="004500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od -55 do 204</w:t>
            </w:r>
          </w:p>
        </w:tc>
        <w:tc>
          <w:tcPr>
            <w:tcW w:w="115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04953BD2" w14:textId="77777777" w:rsidR="000C54B2" w:rsidRPr="007D7DEC" w:rsidRDefault="009338C6" w:rsidP="004500BA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-</w:t>
            </w:r>
          </w:p>
        </w:tc>
      </w:tr>
    </w:tbl>
    <w:p w14:paraId="1CCC73CA" w14:textId="77777777" w:rsidR="004500BA" w:rsidRPr="007D7DEC" w:rsidRDefault="004500BA" w:rsidP="004500BA">
      <w:pPr>
        <w:spacing w:line="264" w:lineRule="auto"/>
        <w:ind w:left="147"/>
        <w:rPr>
          <w:rFonts w:ascii="Arial" w:hAnsi="Arial" w:cs="Arial"/>
          <w:b/>
          <w:color w:val="231F20"/>
          <w:sz w:val="18"/>
        </w:rPr>
      </w:pPr>
    </w:p>
    <w:p w14:paraId="51B9F53D" w14:textId="4869C58C" w:rsidR="000C54B2" w:rsidRPr="007D7DEC" w:rsidRDefault="009338C6" w:rsidP="004500BA">
      <w:pPr>
        <w:spacing w:line="264" w:lineRule="auto"/>
        <w:ind w:left="147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231F20"/>
          <w:sz w:val="18"/>
        </w:rPr>
        <w:t>WŁAŚCIWOŚCI ELEKTRYCZNE</w:t>
      </w:r>
    </w:p>
    <w:tbl>
      <w:tblPr>
        <w:tblW w:w="0" w:type="auto"/>
        <w:tblInd w:w="14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89"/>
        <w:gridCol w:w="1474"/>
        <w:gridCol w:w="1137"/>
      </w:tblGrid>
      <w:tr w:rsidR="000C54B2" w:rsidRPr="007D7DEC" w14:paraId="29660FD2" w14:textId="77777777" w:rsidTr="004500BA">
        <w:tc>
          <w:tcPr>
            <w:tcW w:w="3189" w:type="dxa"/>
            <w:tcBorders>
              <w:top w:val="single" w:sz="16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6602084A" w14:textId="11A68D92" w:rsidR="000C54B2" w:rsidRPr="007D7DEC" w:rsidRDefault="009338C6" w:rsidP="00802CB7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WYTRZYMAŁOŚĆ DIELEKTRYCZNA, wolty/mil / V/m</w:t>
            </w:r>
          </w:p>
        </w:tc>
        <w:tc>
          <w:tcPr>
            <w:tcW w:w="1474" w:type="dxa"/>
            <w:tcBorders>
              <w:top w:val="single" w:sz="16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7704E4A2" w14:textId="3AD65786" w:rsidR="000C54B2" w:rsidRPr="007D7DEC" w:rsidRDefault="009338C6" w:rsidP="00802CB7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550 / 2,17 x 10</w:t>
            </w:r>
            <w:r>
              <w:rPr>
                <w:rFonts w:ascii="Arial" w:hAnsi="Arial"/>
                <w:color w:val="231F20"/>
                <w:sz w:val="14"/>
                <w:vertAlign w:val="superscript"/>
              </w:rPr>
              <w:t>7</w:t>
            </w:r>
          </w:p>
        </w:tc>
        <w:tc>
          <w:tcPr>
            <w:tcW w:w="1137" w:type="dxa"/>
            <w:tcBorders>
              <w:top w:val="single" w:sz="16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11C40E52" w14:textId="4BE885D9" w:rsidR="000C54B2" w:rsidRPr="007D7DEC" w:rsidRDefault="009338C6" w:rsidP="00802CB7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ASTM D 149</w:t>
            </w:r>
          </w:p>
        </w:tc>
      </w:tr>
      <w:tr w:rsidR="000C54B2" w:rsidRPr="007D7DEC" w14:paraId="3803B23E" w14:textId="77777777" w:rsidTr="004500BA">
        <w:tc>
          <w:tcPr>
            <w:tcW w:w="318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4B79AF53" w14:textId="08950919" w:rsidR="000C54B2" w:rsidRPr="007D7DEC" w:rsidRDefault="009338C6" w:rsidP="00802CB7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STAŁA DIELEKTRYCZNA, 1 kHz</w:t>
            </w:r>
          </w:p>
        </w:tc>
        <w:tc>
          <w:tcPr>
            <w:tcW w:w="147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1647DA4C" w14:textId="77777777" w:rsidR="000C54B2" w:rsidRPr="007D7DEC" w:rsidRDefault="009338C6" w:rsidP="00802CB7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3,0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5D8E5299" w14:textId="3263AB54" w:rsidR="000C54B2" w:rsidRPr="007D7DEC" w:rsidRDefault="009338C6" w:rsidP="00802CB7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ASTM D 150</w:t>
            </w:r>
          </w:p>
        </w:tc>
      </w:tr>
      <w:tr w:rsidR="000C54B2" w:rsidRPr="007D7DEC" w14:paraId="257102F5" w14:textId="77777777" w:rsidTr="004500BA">
        <w:tc>
          <w:tcPr>
            <w:tcW w:w="318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00D9B544" w14:textId="588AC365" w:rsidR="000C54B2" w:rsidRPr="007D7DEC" w:rsidRDefault="009338C6" w:rsidP="00802CB7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WSPÓŁCZYNNIK ROZPRASZANIA, 1 kHz</w:t>
            </w:r>
          </w:p>
        </w:tc>
        <w:tc>
          <w:tcPr>
            <w:tcW w:w="147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3B0BA2C8" w14:textId="77777777" w:rsidR="000C54B2" w:rsidRPr="007D7DEC" w:rsidRDefault="009338C6" w:rsidP="00802CB7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0,004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4870AB86" w14:textId="34B072A8" w:rsidR="000C54B2" w:rsidRPr="007D7DEC" w:rsidRDefault="009338C6" w:rsidP="00802CB7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ASTM D 150</w:t>
            </w:r>
          </w:p>
        </w:tc>
      </w:tr>
      <w:tr w:rsidR="000C54B2" w:rsidRPr="007D7DEC" w14:paraId="729A3C40" w14:textId="77777777" w:rsidTr="004500BA">
        <w:tc>
          <w:tcPr>
            <w:tcW w:w="3189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6E7E8"/>
            <w:vAlign w:val="center"/>
          </w:tcPr>
          <w:p w14:paraId="7B8B2B38" w14:textId="77777777" w:rsidR="000C54B2" w:rsidRPr="007D7DEC" w:rsidRDefault="009338C6" w:rsidP="00802CB7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REZYSTYWNOŚĆ SKOŚNA, om-cm</w:t>
            </w:r>
          </w:p>
        </w:tc>
        <w:tc>
          <w:tcPr>
            <w:tcW w:w="1474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E1F4FD"/>
            <w:vAlign w:val="center"/>
          </w:tcPr>
          <w:p w14:paraId="250608B8" w14:textId="4E59F88B" w:rsidR="000C54B2" w:rsidRPr="007D7DEC" w:rsidRDefault="00431297" w:rsidP="00802CB7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1,0 x 10</w:t>
            </w:r>
            <w:r>
              <w:rPr>
                <w:rFonts w:ascii="Arial" w:hAnsi="Arial"/>
                <w:color w:val="231F20"/>
                <w:sz w:val="14"/>
                <w:vertAlign w:val="superscript"/>
              </w:rPr>
              <w:t>15</w:t>
            </w:r>
          </w:p>
        </w:tc>
        <w:tc>
          <w:tcPr>
            <w:tcW w:w="1137" w:type="dxa"/>
            <w:tcBorders>
              <w:top w:val="single" w:sz="24" w:space="0" w:color="FFFFFF"/>
              <w:left w:val="single" w:sz="16" w:space="0" w:color="FFFFFF"/>
              <w:bottom w:val="single" w:sz="24" w:space="0" w:color="FFFFFF"/>
              <w:right w:val="single" w:sz="16" w:space="0" w:color="FFFFFF"/>
            </w:tcBorders>
            <w:shd w:val="clear" w:color="auto" w:fill="B9E5FA"/>
            <w:vAlign w:val="center"/>
          </w:tcPr>
          <w:p w14:paraId="73893A9B" w14:textId="702B7942" w:rsidR="000C54B2" w:rsidRPr="007D7DEC" w:rsidRDefault="009338C6" w:rsidP="00802CB7">
            <w:pPr>
              <w:pStyle w:val="TableParagraph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hAnsi="Arial"/>
                <w:color w:val="231F20"/>
                <w:sz w:val="14"/>
              </w:rPr>
              <w:t>ASTM D 257</w:t>
            </w:r>
          </w:p>
        </w:tc>
      </w:tr>
    </w:tbl>
    <w:p w14:paraId="34A850DD" w14:textId="77777777" w:rsidR="004500BA" w:rsidRPr="007D7DEC" w:rsidRDefault="004500BA" w:rsidP="004500BA">
      <w:pPr>
        <w:spacing w:line="264" w:lineRule="auto"/>
        <w:ind w:left="196"/>
        <w:rPr>
          <w:rFonts w:ascii="Arial" w:hAnsi="Arial" w:cs="Arial"/>
          <w:b/>
          <w:color w:val="231F20"/>
          <w:sz w:val="18"/>
          <w:szCs w:val="18"/>
        </w:rPr>
      </w:pPr>
    </w:p>
    <w:p w14:paraId="22064B7A" w14:textId="6A82BD62" w:rsidR="000C54B2" w:rsidRPr="007D7DEC" w:rsidRDefault="009338C6" w:rsidP="00166B03">
      <w:pPr>
        <w:spacing w:line="264" w:lineRule="auto"/>
        <w:ind w:left="196" w:right="32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231F20"/>
          <w:sz w:val="18"/>
        </w:rPr>
        <w:t>INSTRUKCJE UŻYTKOWANIA</w:t>
      </w:r>
    </w:p>
    <w:p w14:paraId="668A5445" w14:textId="0855AD08" w:rsidR="000C54B2" w:rsidRPr="007D7DEC" w:rsidRDefault="009338C6" w:rsidP="00166B03">
      <w:pPr>
        <w:numPr>
          <w:ilvl w:val="0"/>
          <w:numId w:val="1"/>
        </w:numPr>
        <w:tabs>
          <w:tab w:val="left" w:pos="424"/>
        </w:tabs>
        <w:spacing w:line="264" w:lineRule="auto"/>
        <w:ind w:right="32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231F20"/>
          <w:sz w:val="18"/>
        </w:rPr>
        <w:t xml:space="preserve">Przed aplikacją jakiejkolwiek ilości materiału należy wstępnie wymieszać składniki A i B produktu </w:t>
      </w:r>
      <w:r>
        <w:rPr>
          <w:rFonts w:ascii="Arial" w:hAnsi="Arial"/>
          <w:b/>
          <w:color w:val="231F20"/>
          <w:sz w:val="18"/>
        </w:rPr>
        <w:t>RTVS 27 FC</w:t>
      </w:r>
      <w:r>
        <w:rPr>
          <w:rFonts w:ascii="Arial" w:hAnsi="Arial"/>
          <w:color w:val="231F20"/>
          <w:sz w:val="18"/>
        </w:rPr>
        <w:t xml:space="preserve"> w ich oryginalnych opakowaniach. Może dojść do nieznacznego osiadania składników materiału, niemniej jednak jest to zjawisko łatwo odwracalne.</w:t>
      </w:r>
    </w:p>
    <w:p w14:paraId="63CFC9CF" w14:textId="69C05870" w:rsidR="000C54B2" w:rsidRPr="007D7DEC" w:rsidRDefault="009338C6" w:rsidP="00166B03">
      <w:pPr>
        <w:numPr>
          <w:ilvl w:val="0"/>
          <w:numId w:val="1"/>
        </w:numPr>
        <w:tabs>
          <w:tab w:val="left" w:pos="424"/>
        </w:tabs>
        <w:spacing w:line="264" w:lineRule="auto"/>
        <w:ind w:right="32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231F20"/>
          <w:sz w:val="18"/>
        </w:rPr>
        <w:t>Następnie należy odmierzyć równe porcje wagowe lub objętościowe składników A i B.</w:t>
      </w:r>
    </w:p>
    <w:p w14:paraId="357DF5DF" w14:textId="77777777" w:rsidR="000C54B2" w:rsidRPr="007D7DEC" w:rsidRDefault="009338C6" w:rsidP="00166B03">
      <w:pPr>
        <w:numPr>
          <w:ilvl w:val="0"/>
          <w:numId w:val="1"/>
        </w:numPr>
        <w:tabs>
          <w:tab w:val="left" w:pos="424"/>
        </w:tabs>
        <w:spacing w:line="264" w:lineRule="auto"/>
        <w:ind w:right="32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231F20"/>
          <w:sz w:val="18"/>
        </w:rPr>
        <w:t>Dokładnie wymieszać wyskrobując zarówno dno jak i boki pojemnika, w którym wykonywane jest mieszanie.</w:t>
      </w:r>
    </w:p>
    <w:p w14:paraId="3C4E4687" w14:textId="34B6B5F5" w:rsidR="000C54B2" w:rsidRPr="007D7DEC" w:rsidRDefault="00A1057F" w:rsidP="00166B03">
      <w:pPr>
        <w:numPr>
          <w:ilvl w:val="0"/>
          <w:numId w:val="1"/>
        </w:numPr>
        <w:tabs>
          <w:tab w:val="left" w:pos="424"/>
        </w:tabs>
        <w:spacing w:line="264" w:lineRule="auto"/>
        <w:ind w:right="32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231F20"/>
          <w:sz w:val="18"/>
        </w:rPr>
        <w:t>Odsysać powietrze przez 3-4 minuty stosując ciśnienie o wartości 29 cali słupa rtęci (0,98 bara) w celu pozbycia się pustych przestrzeni.</w:t>
      </w:r>
    </w:p>
    <w:p w14:paraId="21F46CB5" w14:textId="77777777" w:rsidR="000C54B2" w:rsidRPr="007D7DEC" w:rsidRDefault="009338C6" w:rsidP="00166B03">
      <w:pPr>
        <w:numPr>
          <w:ilvl w:val="0"/>
          <w:numId w:val="1"/>
        </w:numPr>
        <w:tabs>
          <w:tab w:val="left" w:pos="424"/>
        </w:tabs>
        <w:spacing w:line="264" w:lineRule="auto"/>
        <w:ind w:right="32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231F20"/>
          <w:sz w:val="18"/>
        </w:rPr>
        <w:t>Tak przygotowaną mieszankę wlać do urządzenia lub formy.</w:t>
      </w:r>
    </w:p>
    <w:p w14:paraId="38FB100E" w14:textId="77777777" w:rsidR="000C54B2" w:rsidRPr="007D7DEC" w:rsidRDefault="000C54B2" w:rsidP="00166B03">
      <w:pPr>
        <w:spacing w:line="264" w:lineRule="auto"/>
        <w:ind w:left="147" w:right="328"/>
        <w:rPr>
          <w:rFonts w:ascii="Arial" w:eastAsia="Arial" w:hAnsi="Arial" w:cs="Arial"/>
          <w:sz w:val="18"/>
          <w:szCs w:val="18"/>
        </w:rPr>
      </w:pPr>
    </w:p>
    <w:p w14:paraId="12A3BAB0" w14:textId="77777777" w:rsidR="000C54B2" w:rsidRPr="007D7DEC" w:rsidRDefault="009338C6" w:rsidP="00166B03">
      <w:pPr>
        <w:spacing w:line="264" w:lineRule="auto"/>
        <w:ind w:left="147" w:right="32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231F20"/>
          <w:sz w:val="18"/>
        </w:rPr>
        <w:t>HARMONOGRAM UTWARDZANIA</w:t>
      </w:r>
    </w:p>
    <w:p w14:paraId="2E3D9DFF" w14:textId="5774B1AF" w:rsidR="000C54B2" w:rsidRPr="007D7DEC" w:rsidRDefault="009338C6" w:rsidP="00166B03">
      <w:pPr>
        <w:spacing w:line="264" w:lineRule="auto"/>
        <w:ind w:left="147" w:right="32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231F20"/>
          <w:sz w:val="18"/>
        </w:rPr>
        <w:t>1 godzina w 25°C (77</w:t>
      </w:r>
      <w:r>
        <w:rPr>
          <w:rFonts w:ascii="Arial" w:hAnsi="Arial"/>
          <w:color w:val="231F20"/>
          <w:sz w:val="18"/>
          <w:vertAlign w:val="superscript"/>
        </w:rPr>
        <w:t>o</w:t>
      </w:r>
      <w:r>
        <w:rPr>
          <w:rFonts w:ascii="Arial" w:hAnsi="Arial"/>
          <w:color w:val="231F20"/>
          <w:sz w:val="18"/>
        </w:rPr>
        <w:t>F)</w:t>
      </w:r>
    </w:p>
    <w:p w14:paraId="0CE311FD" w14:textId="77777777" w:rsidR="000C54B2" w:rsidRPr="007D7DEC" w:rsidRDefault="000C54B2" w:rsidP="00166B03">
      <w:pPr>
        <w:spacing w:line="264" w:lineRule="auto"/>
        <w:ind w:left="147" w:right="328"/>
        <w:rPr>
          <w:rFonts w:ascii="Arial" w:eastAsia="Arial" w:hAnsi="Arial" w:cs="Arial"/>
          <w:sz w:val="18"/>
          <w:szCs w:val="18"/>
        </w:rPr>
      </w:pPr>
    </w:p>
    <w:p w14:paraId="7E35BBEC" w14:textId="77777777" w:rsidR="000C54B2" w:rsidRPr="007D7DEC" w:rsidRDefault="009338C6" w:rsidP="00166B03">
      <w:pPr>
        <w:spacing w:line="264" w:lineRule="auto"/>
        <w:ind w:left="147" w:right="32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color w:val="231F20"/>
          <w:sz w:val="18"/>
        </w:rPr>
        <w:t>WYMOGI DOTYCZĄCE PRZECHOWYWANIA</w:t>
      </w:r>
    </w:p>
    <w:p w14:paraId="7042B6C7" w14:textId="186C9EAC" w:rsidR="000C54B2" w:rsidRPr="007D7DEC" w:rsidRDefault="009338C6" w:rsidP="00166B03">
      <w:pPr>
        <w:spacing w:line="264" w:lineRule="auto"/>
        <w:ind w:left="147" w:right="32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color w:val="231F20"/>
          <w:sz w:val="18"/>
        </w:rPr>
        <w:t xml:space="preserve">Niektóre materiały, w przypadku wejścia w kontakt z wymieszanym, nieutwardzonym produktem, mogą hamować utwardzanie </w:t>
      </w:r>
      <w:r>
        <w:rPr>
          <w:rFonts w:ascii="Arial" w:hAnsi="Arial"/>
          <w:b/>
          <w:color w:val="231F20"/>
          <w:sz w:val="18"/>
        </w:rPr>
        <w:t>RTVS 27 FC</w:t>
      </w:r>
      <w:r>
        <w:rPr>
          <w:rFonts w:ascii="Arial" w:hAnsi="Arial"/>
          <w:color w:val="231F20"/>
          <w:sz w:val="18"/>
        </w:rPr>
        <w:t>. Tego typu zjawisko może wystąpić w przypadku takich materiałów jak aminy oraz epoksydy utwardzane aminami, materiałów zawierających siarkę oraz silikonów kondensacyjnych (utwardzanych cyną). Proces utwardzania może zostać zahamowany nawet w przypadku powierzchni mających kontakt z tymi materiałami. W razie wątpliwości należy wykonać podejście próbne.</w:t>
      </w:r>
    </w:p>
    <w:p w14:paraId="03934A25" w14:textId="0243317D" w:rsidR="000C54B2" w:rsidRPr="007D7DEC" w:rsidRDefault="009338C6" w:rsidP="008736F6">
      <w:pPr>
        <w:spacing w:line="312" w:lineRule="auto"/>
        <w:ind w:left="147" w:right="145"/>
        <w:rPr>
          <w:rFonts w:ascii="Arial" w:hAnsi="Arial" w:cs="Arial"/>
          <w:b/>
          <w:bCs/>
          <w:sz w:val="14"/>
          <w:szCs w:val="14"/>
        </w:rPr>
      </w:pPr>
      <w:r>
        <w:br w:type="column"/>
      </w:r>
      <w:r>
        <w:rPr>
          <w:rFonts w:ascii="Arial" w:hAnsi="Arial"/>
          <w:b/>
          <w:color w:val="231F20"/>
          <w:sz w:val="14"/>
        </w:rPr>
        <w:t>WAŻNE:</w:t>
      </w:r>
    </w:p>
    <w:p w14:paraId="15D060D9" w14:textId="7A6495C1" w:rsidR="000C54B2" w:rsidRPr="007D7DEC" w:rsidRDefault="009338C6" w:rsidP="008736F6">
      <w:pPr>
        <w:pStyle w:val="Brdtekst"/>
        <w:spacing w:before="0" w:line="312" w:lineRule="auto"/>
        <w:ind w:left="147" w:right="145"/>
        <w:rPr>
          <w:rFonts w:cs="Arial"/>
        </w:rPr>
      </w:pPr>
      <w:r>
        <w:rPr>
          <w:color w:val="231F20"/>
        </w:rPr>
        <w:t>Poniższe informacje posiadają znaczenie nadrzędne względem wszelkich postanowień/przepisów zawartych w formularzach, pismach i dokumentacji Państwa firmy. ITW PERFORMANCE POLYMERS NIE UDZIELA ŻADNYCH GWARANCJI, WYRAŹNYCH ANI DOROZUMIANYCH, W TYM GWARANCJI PRZYDATNOŚCI HANDLOWEJ LUB PRZYDATNOŚCI DO OKREŚLONEGO CELU DOTYCZĄCYCH NINIEJSZEGO PRODUKTU. Żadne oświadczenia ani zalecenia zawarte w dokumentacji produktu nie mogą być interpretowane jako zachęta do naruszania jakichkolwiek istotnych, istniejących bądź przyszłych patentów. W ŻADNYM WYPADKU ITW PERFORMANCE POLYMERS NIE PONOSI ODPOWIEDZIALNOŚCI ZA PRZYPADKOWE, WYNIKOWE LUB INNE SZKODY WYNIKAJĄCE Z RZEKOMEGO ZANIEDBANIA, NARUSZENIA GWARANCJI, ODPOWIEDZIALNOŚCI BEZPOŚREDNIEJ LUB JAKIEJKOLWIEK INNEJ TEORII, WYNIKAJĄCE Z UŻYTKOWANIA LUB OBCHODZENIA SIĘ Z TYM PRODUKTEM.</w:t>
      </w:r>
    </w:p>
    <w:p w14:paraId="4BE3773F" w14:textId="372CE38C" w:rsidR="000C54B2" w:rsidRPr="007D7DEC" w:rsidRDefault="009338C6" w:rsidP="008736F6">
      <w:pPr>
        <w:pStyle w:val="Brdtekst"/>
        <w:spacing w:before="0" w:line="312" w:lineRule="auto"/>
        <w:ind w:left="147" w:right="145"/>
        <w:rPr>
          <w:rFonts w:cs="Arial"/>
        </w:rPr>
      </w:pPr>
      <w:r>
        <w:rPr>
          <w:color w:val="231F20"/>
        </w:rPr>
        <w:t>Wyłączna odpowiedzialność ITW PERFORMANCE POLYMERS z tytułu wszelkich roszczeń dotyczących produkcji, użytkowania lub sprzedaży jej produktów polega na zwrocie ceny zakupu kupującemu, pod warunkiem, że w wyłącznej opinii ITW PERFORMANCE POLYMERS takie produkty uzasadniają tego rodzaju zwrot.</w:t>
      </w:r>
    </w:p>
    <w:p w14:paraId="337AB09E" w14:textId="77777777" w:rsidR="008736F6" w:rsidRPr="008736F6" w:rsidRDefault="008736F6" w:rsidP="008736F6">
      <w:pPr>
        <w:spacing w:line="312" w:lineRule="auto"/>
        <w:ind w:left="147" w:right="145"/>
        <w:rPr>
          <w:rFonts w:ascii="Arial" w:eastAsia="Arial" w:hAnsi="Arial" w:cs="Arial"/>
          <w:sz w:val="8"/>
          <w:szCs w:val="8"/>
        </w:rPr>
      </w:pPr>
    </w:p>
    <w:p w14:paraId="0DB40DA0" w14:textId="77777777" w:rsidR="000C54B2" w:rsidRPr="007D7DEC" w:rsidRDefault="009338C6" w:rsidP="008736F6">
      <w:pPr>
        <w:pStyle w:val="Overskrift3"/>
        <w:spacing w:line="312" w:lineRule="auto"/>
        <w:ind w:left="147" w:right="145"/>
        <w:rPr>
          <w:rFonts w:cs="Arial"/>
          <w:b w:val="0"/>
          <w:bCs w:val="0"/>
        </w:rPr>
      </w:pPr>
      <w:r>
        <w:rPr>
          <w:color w:val="231F20"/>
        </w:rPr>
        <w:t>UWAGI DOTYCZĄCE ZDROWIA:</w:t>
      </w:r>
    </w:p>
    <w:p w14:paraId="4F7B77AF" w14:textId="5022312C" w:rsidR="000C54B2" w:rsidRPr="007D7DEC" w:rsidRDefault="00C467BC" w:rsidP="008736F6">
      <w:pPr>
        <w:pStyle w:val="Brdtekst"/>
        <w:spacing w:before="0" w:line="312" w:lineRule="auto"/>
        <w:ind w:left="147" w:right="145"/>
        <w:rPr>
          <w:rFonts w:cs="Arial"/>
        </w:rPr>
      </w:pPr>
      <w:bookmarkStart w:id="0" w:name="_Hlk69925443"/>
      <w:r>
        <w:rPr>
          <w:color w:val="231F20"/>
        </w:rPr>
        <w:t xml:space="preserve">Przed użyciem należy zapoznać się z kartą charakterystyki substancji niebezpiecznej. Konieczne może okazać się stosowanie ochrony dróg oddechowych posiadającej zatwierdzenie NIOSH lub CE. </w:t>
      </w:r>
      <w:bookmarkEnd w:id="0"/>
      <w:r>
        <w:rPr>
          <w:color w:val="231F20"/>
        </w:rPr>
        <w:t>Unikać wdychania możliwych oparów, mgieł i par, ponieważ mogą one doprowadzić do poważnych uszkodzeń dróg oddechowych. Zawsze należy pracować w miejscach posiadających odpowiednią wentylację pozwalającą na rozpraszanie poliaminy oraz innych oparów chemicznych, a także, w stosownych przypadkach, oparów rozpuszczalników. Wymagane jest stosowanie okularów, odzieży ochronnej, rękawic gumowych i kremu ochronnego. W przypadku dostania się materiału do oczu, dokładnie płukać oczy czystą wodą przez dwadzieścia (20) minut, a następnie zasięgnąć porady lekarza. Unikać kontaktu ze skórą. Materiał może powodować kontaktowe zapalenie skóry. Zawsze niezwłocznie przemyć narażone miejsca ciepłą wodą z mydłem, a następnie spłukać czystą wodą. Przestrzegać wszystkich środków bezpieczeństwa.</w:t>
      </w:r>
    </w:p>
    <w:p w14:paraId="5B890B13" w14:textId="77777777" w:rsidR="008736F6" w:rsidRPr="008736F6" w:rsidRDefault="008736F6" w:rsidP="008736F6">
      <w:pPr>
        <w:spacing w:line="312" w:lineRule="auto"/>
        <w:ind w:left="147" w:right="145"/>
        <w:rPr>
          <w:rFonts w:ascii="Arial" w:eastAsia="Arial" w:hAnsi="Arial" w:cs="Arial"/>
          <w:sz w:val="8"/>
          <w:szCs w:val="8"/>
        </w:rPr>
      </w:pPr>
    </w:p>
    <w:p w14:paraId="4EAB5621" w14:textId="65D250F2" w:rsidR="000C54B2" w:rsidRPr="007D7DEC" w:rsidRDefault="009338C6" w:rsidP="008736F6">
      <w:pPr>
        <w:pStyle w:val="Brdtekst"/>
        <w:spacing w:before="0" w:line="312" w:lineRule="auto"/>
        <w:ind w:left="147" w:right="145"/>
        <w:rPr>
          <w:rFonts w:cs="Arial"/>
        </w:rPr>
      </w:pPr>
      <w:r>
        <w:rPr>
          <w:color w:val="231F20"/>
        </w:rPr>
        <w:t>Należy pamiętać, aby podczas użytkowania materiałów na bazie rozpuszczalników lub samych rozpuszczalników trzymać się z dala od otwartego ognia lub źródeł zapłonu.</w:t>
      </w:r>
    </w:p>
    <w:p w14:paraId="1E141CDD" w14:textId="77777777" w:rsidR="000C54B2" w:rsidRPr="008736F6" w:rsidRDefault="000C54B2" w:rsidP="008736F6">
      <w:pPr>
        <w:spacing w:line="312" w:lineRule="auto"/>
        <w:ind w:left="147" w:right="145"/>
        <w:rPr>
          <w:rFonts w:ascii="Arial" w:eastAsia="Arial" w:hAnsi="Arial" w:cs="Arial"/>
          <w:sz w:val="8"/>
          <w:szCs w:val="8"/>
        </w:rPr>
      </w:pPr>
    </w:p>
    <w:p w14:paraId="04A3FAD8" w14:textId="77777777" w:rsidR="000C54B2" w:rsidRPr="007D7DEC" w:rsidRDefault="009338C6" w:rsidP="008736F6">
      <w:pPr>
        <w:pStyle w:val="Overskrift3"/>
        <w:spacing w:line="312" w:lineRule="auto"/>
        <w:ind w:left="147" w:right="145"/>
        <w:rPr>
          <w:rFonts w:cs="Arial"/>
          <w:b w:val="0"/>
          <w:bCs w:val="0"/>
        </w:rPr>
      </w:pPr>
      <w:r>
        <w:rPr>
          <w:color w:val="231F20"/>
        </w:rPr>
        <w:t>W CELU UZYSKANIA DALSZYCH INFORMACJI DOTYCZĄCYCH UDZIELANIA PIERWSZEJ POMOCY NALEŻY ZAPOZNAĆ SIĘ Z KARTĄ CHARAKTERYSTYKI SUBSTANCJI NIEBEZPIECZNEJ. W PRZYPADKU ZAGROŻENIA CHEMICZNEGO NALEŻY SKONTAKTOWAĆ SIĘ CHEMTREC, DZWONIĄC POD NUMER 800 424-9300 (TELEFON CZYNNY PRZEZ CAŁĄ DOBĘ).</w:t>
      </w:r>
    </w:p>
    <w:p w14:paraId="21DAD88F" w14:textId="77777777" w:rsidR="000C54B2" w:rsidRPr="007D7DEC" w:rsidRDefault="000C54B2" w:rsidP="004500BA">
      <w:pPr>
        <w:spacing w:line="264" w:lineRule="auto"/>
        <w:rPr>
          <w:rFonts w:ascii="Arial" w:hAnsi="Arial" w:cs="Arial"/>
        </w:rPr>
        <w:sectPr w:rsidR="000C54B2" w:rsidRPr="007D7DEC">
          <w:type w:val="continuous"/>
          <w:pgSz w:w="11910" w:h="16840"/>
          <w:pgMar w:top="260" w:right="800" w:bottom="280" w:left="760" w:header="720" w:footer="720" w:gutter="0"/>
          <w:cols w:num="2" w:space="720" w:equalWidth="0">
            <w:col w:w="6140" w:space="96"/>
            <w:col w:w="4114"/>
          </w:cols>
        </w:sectPr>
      </w:pPr>
    </w:p>
    <w:p w14:paraId="63B2A03E" w14:textId="77777777" w:rsidR="000C54B2" w:rsidRPr="007D7DEC" w:rsidRDefault="000C54B2" w:rsidP="004500BA">
      <w:pPr>
        <w:spacing w:line="264" w:lineRule="auto"/>
        <w:rPr>
          <w:rFonts w:ascii="Arial" w:eastAsia="Arial" w:hAnsi="Arial" w:cs="Arial"/>
          <w:b/>
          <w:bCs/>
          <w:sz w:val="20"/>
          <w:szCs w:val="20"/>
        </w:rPr>
      </w:pPr>
    </w:p>
    <w:sectPr w:rsidR="000C54B2" w:rsidRPr="007D7DEC">
      <w:type w:val="continuous"/>
      <w:pgSz w:w="11910" w:h="16840"/>
      <w:pgMar w:top="260" w:right="80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A42AC" w14:textId="77777777" w:rsidR="004500BA" w:rsidRDefault="004500BA" w:rsidP="004500BA">
      <w:r>
        <w:separator/>
      </w:r>
    </w:p>
  </w:endnote>
  <w:endnote w:type="continuationSeparator" w:id="0">
    <w:p w14:paraId="799E8015" w14:textId="77777777" w:rsidR="004500BA" w:rsidRDefault="004500BA" w:rsidP="0045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F7D45" w14:textId="77777777" w:rsidR="007E1093" w:rsidRDefault="007E109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7698" w14:textId="77777777" w:rsidR="007E1093" w:rsidRDefault="007E109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E4B35" w14:textId="77777777" w:rsidR="007E1093" w:rsidRDefault="007E1093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D44F" w14:textId="77777777" w:rsidR="004500BA" w:rsidRPr="007E1093" w:rsidRDefault="004500BA" w:rsidP="004500BA">
    <w:pPr>
      <w:ind w:left="144"/>
      <w:rPr>
        <w:rFonts w:ascii="Arial" w:eastAsia="Arial" w:hAnsi="Arial" w:cs="Arial"/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2E3FCA3C" wp14:editId="603E2780">
          <wp:simplePos x="0" y="0"/>
          <wp:positionH relativeFrom="column">
            <wp:posOffset>5191125</wp:posOffset>
          </wp:positionH>
          <wp:positionV relativeFrom="paragraph">
            <wp:posOffset>-530225</wp:posOffset>
          </wp:positionV>
          <wp:extent cx="1332865" cy="568325"/>
          <wp:effectExtent l="0" t="0" r="0" b="0"/>
          <wp:wrapNone/>
          <wp:docPr id="5" name="Billede 5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lede 10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865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color w:val="231F20"/>
        <w:sz w:val="16"/>
      </w:rPr>
      <w:t xml:space="preserve">ITW PERFORMANCE POLYMERS  </w:t>
    </w:r>
    <w:hyperlink r:id="rId2" w:history="1">
      <w:r>
        <w:rPr>
          <w:rStyle w:val="Hyperlink"/>
          <w:rFonts w:ascii="Arial" w:hAnsi="Arial"/>
          <w:sz w:val="16"/>
          <w:szCs w:val="16"/>
        </w:rPr>
        <w:t>www.itwperformancepolymers.com</w:t>
      </w:r>
    </w:hyperlink>
    <w:r>
      <w:rPr>
        <w:rStyle w:val="Hyperlink"/>
        <w:rFonts w:ascii="Arial" w:hAnsi="Arial"/>
        <w:sz w:val="16"/>
        <w:u w:val="none"/>
      </w:rPr>
      <w:t xml:space="preserve"> / </w:t>
    </w:r>
    <w:hyperlink r:id="rId3" w:history="1">
      <w:r>
        <w:rPr>
          <w:rStyle w:val="Hyperlink"/>
          <w:rFonts w:ascii="Arial" w:hAnsi="Arial"/>
          <w:sz w:val="16"/>
          <w:szCs w:val="16"/>
        </w:rPr>
        <w:t>www.itwpp.com</w:t>
      </w:r>
    </w:hyperlink>
    <w:r>
      <w:rPr>
        <w:rStyle w:val="Hyperlink"/>
        <w:rFonts w:ascii="Arial" w:hAnsi="Arial"/>
        <w:sz w:val="16"/>
        <w:u w:val="none"/>
      </w:rPr>
      <w:t xml:space="preserve"> </w:t>
    </w:r>
  </w:p>
  <w:p w14:paraId="66C39238" w14:textId="77777777" w:rsidR="004500BA" w:rsidRPr="007E1093" w:rsidRDefault="004500BA" w:rsidP="004500BA">
    <w:pPr>
      <w:ind w:left="144"/>
      <w:rPr>
        <w:rFonts w:ascii="Arial" w:hAnsi="Arial" w:cs="Arial"/>
        <w:color w:val="231F20"/>
        <w:sz w:val="16"/>
        <w:szCs w:val="16"/>
      </w:rPr>
    </w:pPr>
  </w:p>
  <w:p w14:paraId="77CD5F08" w14:textId="77777777" w:rsidR="004500BA" w:rsidRPr="007E1093" w:rsidRDefault="004500BA" w:rsidP="004500BA">
    <w:pPr>
      <w:ind w:left="144"/>
      <w:rPr>
        <w:rFonts w:ascii="Arial" w:hAnsi="Arial" w:cs="Arial"/>
        <w:color w:val="231F20"/>
        <w:sz w:val="16"/>
        <w:szCs w:val="16"/>
      </w:rPr>
    </w:pPr>
    <w:r>
      <w:rPr>
        <w:rFonts w:ascii="Arial" w:hAnsi="Arial"/>
        <w:color w:val="231F20"/>
        <w:sz w:val="16"/>
      </w:rPr>
      <w:t xml:space="preserve">Ameryka Północna i Południowa: 130 Commerce Drive | Montgomeryville | PA 18936 | USA | T: 215-855-8450 | </w:t>
    </w:r>
    <w:hyperlink r:id="rId4" w:history="1">
      <w:r>
        <w:rPr>
          <w:rStyle w:val="Hyperlink"/>
          <w:rFonts w:ascii="Arial" w:hAnsi="Arial"/>
          <w:sz w:val="16"/>
          <w:szCs w:val="16"/>
        </w:rPr>
        <w:t>customerservice.na@itwpp.com</w:t>
      </w:r>
    </w:hyperlink>
    <w:r>
      <w:rPr>
        <w:rFonts w:ascii="Arial" w:hAnsi="Arial"/>
        <w:color w:val="231F20"/>
        <w:sz w:val="16"/>
      </w:rPr>
      <w:t xml:space="preserve">  </w:t>
    </w:r>
  </w:p>
  <w:p w14:paraId="1CC3BD4E" w14:textId="77777777" w:rsidR="004500BA" w:rsidRPr="007E1093" w:rsidRDefault="004500BA" w:rsidP="004500BA">
    <w:pPr>
      <w:ind w:left="144"/>
      <w:rPr>
        <w:rFonts w:ascii="Arial" w:hAnsi="Arial" w:cs="Arial"/>
        <w:color w:val="231F20"/>
        <w:sz w:val="16"/>
        <w:szCs w:val="16"/>
      </w:rPr>
    </w:pPr>
  </w:p>
  <w:p w14:paraId="1C421582" w14:textId="77777777" w:rsidR="004500BA" w:rsidRPr="007E1093" w:rsidRDefault="004500BA" w:rsidP="004500BA">
    <w:pPr>
      <w:ind w:left="144"/>
      <w:rPr>
        <w:rFonts w:ascii="Arial" w:hAnsi="Arial" w:cs="Arial"/>
        <w:color w:val="231F20"/>
        <w:sz w:val="16"/>
        <w:szCs w:val="16"/>
      </w:rPr>
    </w:pPr>
    <w:r>
      <w:rPr>
        <w:rFonts w:ascii="Arial" w:hAnsi="Arial"/>
        <w:color w:val="231F20"/>
        <w:sz w:val="16"/>
      </w:rPr>
      <w:t xml:space="preserve">EMEA: Bay 150, Shannon Industrial Estate, Shannon, County Clare | Irlandia | T: +353 61 771 500 | </w:t>
    </w:r>
    <w:hyperlink r:id="rId5" w:history="1">
      <w:r>
        <w:rPr>
          <w:rStyle w:val="Hyperlink"/>
          <w:rFonts w:ascii="Arial" w:hAnsi="Arial"/>
          <w:sz w:val="16"/>
          <w:szCs w:val="16"/>
        </w:rPr>
        <w:t>customerservice.shannon@itwpp.com</w:t>
      </w:r>
    </w:hyperlink>
    <w:r>
      <w:rPr>
        <w:rFonts w:ascii="Arial" w:hAnsi="Arial"/>
        <w:color w:val="231F2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7A9ED" w14:textId="77777777" w:rsidR="004500BA" w:rsidRDefault="004500BA" w:rsidP="004500BA">
      <w:r>
        <w:separator/>
      </w:r>
    </w:p>
  </w:footnote>
  <w:footnote w:type="continuationSeparator" w:id="0">
    <w:p w14:paraId="6EEC90C6" w14:textId="77777777" w:rsidR="004500BA" w:rsidRDefault="004500BA" w:rsidP="00450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AC0C" w14:textId="77777777" w:rsidR="007E1093" w:rsidRDefault="007E109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A6C2" w14:textId="77777777" w:rsidR="007E1093" w:rsidRDefault="007E109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4AE2" w14:textId="77777777" w:rsidR="007E1093" w:rsidRDefault="007E109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66E52"/>
    <w:multiLevelType w:val="hybridMultilevel"/>
    <w:tmpl w:val="38B4D08A"/>
    <w:lvl w:ilvl="0" w:tplc="E1C2596A">
      <w:start w:val="1"/>
      <w:numFmt w:val="decimal"/>
      <w:lvlText w:val="%1."/>
      <w:lvlJc w:val="left"/>
      <w:pPr>
        <w:ind w:left="423" w:hanging="227"/>
        <w:jc w:val="left"/>
      </w:pPr>
      <w:rPr>
        <w:rFonts w:ascii="Arial" w:eastAsia="Arial" w:hAnsi="Arial" w:hint="default"/>
        <w:color w:val="231F20"/>
        <w:spacing w:val="-9"/>
        <w:sz w:val="18"/>
        <w:szCs w:val="18"/>
      </w:rPr>
    </w:lvl>
    <w:lvl w:ilvl="1" w:tplc="9D7284F0">
      <w:start w:val="1"/>
      <w:numFmt w:val="bullet"/>
      <w:lvlText w:val="•"/>
      <w:lvlJc w:val="left"/>
      <w:pPr>
        <w:ind w:left="995" w:hanging="227"/>
      </w:pPr>
      <w:rPr>
        <w:rFonts w:hint="default"/>
      </w:rPr>
    </w:lvl>
    <w:lvl w:ilvl="2" w:tplc="94AE674E">
      <w:start w:val="1"/>
      <w:numFmt w:val="bullet"/>
      <w:lvlText w:val="•"/>
      <w:lvlJc w:val="left"/>
      <w:pPr>
        <w:ind w:left="1566" w:hanging="227"/>
      </w:pPr>
      <w:rPr>
        <w:rFonts w:hint="default"/>
      </w:rPr>
    </w:lvl>
    <w:lvl w:ilvl="3" w:tplc="82580B4A">
      <w:start w:val="1"/>
      <w:numFmt w:val="bullet"/>
      <w:lvlText w:val="•"/>
      <w:lvlJc w:val="left"/>
      <w:pPr>
        <w:ind w:left="2138" w:hanging="227"/>
      </w:pPr>
      <w:rPr>
        <w:rFonts w:hint="default"/>
      </w:rPr>
    </w:lvl>
    <w:lvl w:ilvl="4" w:tplc="5CE083E2">
      <w:start w:val="1"/>
      <w:numFmt w:val="bullet"/>
      <w:lvlText w:val="•"/>
      <w:lvlJc w:val="left"/>
      <w:pPr>
        <w:ind w:left="2709" w:hanging="227"/>
      </w:pPr>
      <w:rPr>
        <w:rFonts w:hint="default"/>
      </w:rPr>
    </w:lvl>
    <w:lvl w:ilvl="5" w:tplc="E110D24E">
      <w:start w:val="1"/>
      <w:numFmt w:val="bullet"/>
      <w:lvlText w:val="•"/>
      <w:lvlJc w:val="left"/>
      <w:pPr>
        <w:ind w:left="3281" w:hanging="227"/>
      </w:pPr>
      <w:rPr>
        <w:rFonts w:hint="default"/>
      </w:rPr>
    </w:lvl>
    <w:lvl w:ilvl="6" w:tplc="8662E36C">
      <w:start w:val="1"/>
      <w:numFmt w:val="bullet"/>
      <w:lvlText w:val="•"/>
      <w:lvlJc w:val="left"/>
      <w:pPr>
        <w:ind w:left="3852" w:hanging="227"/>
      </w:pPr>
      <w:rPr>
        <w:rFonts w:hint="default"/>
      </w:rPr>
    </w:lvl>
    <w:lvl w:ilvl="7" w:tplc="342E0E94">
      <w:start w:val="1"/>
      <w:numFmt w:val="bullet"/>
      <w:lvlText w:val="•"/>
      <w:lvlJc w:val="left"/>
      <w:pPr>
        <w:ind w:left="4424" w:hanging="227"/>
      </w:pPr>
      <w:rPr>
        <w:rFonts w:hint="default"/>
      </w:rPr>
    </w:lvl>
    <w:lvl w:ilvl="8" w:tplc="C038B82A">
      <w:start w:val="1"/>
      <w:numFmt w:val="bullet"/>
      <w:lvlText w:val="•"/>
      <w:lvlJc w:val="left"/>
      <w:pPr>
        <w:ind w:left="4996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B2"/>
    <w:rsid w:val="00045129"/>
    <w:rsid w:val="000C54B2"/>
    <w:rsid w:val="00134026"/>
    <w:rsid w:val="00166B03"/>
    <w:rsid w:val="001866C6"/>
    <w:rsid w:val="0020048B"/>
    <w:rsid w:val="00207F03"/>
    <w:rsid w:val="0021639C"/>
    <w:rsid w:val="00307E76"/>
    <w:rsid w:val="0034335E"/>
    <w:rsid w:val="00431297"/>
    <w:rsid w:val="004500BA"/>
    <w:rsid w:val="004D75C3"/>
    <w:rsid w:val="00675F29"/>
    <w:rsid w:val="006A3C3F"/>
    <w:rsid w:val="007907AE"/>
    <w:rsid w:val="007D7DEC"/>
    <w:rsid w:val="007E1093"/>
    <w:rsid w:val="00802CB7"/>
    <w:rsid w:val="00810A64"/>
    <w:rsid w:val="008736F6"/>
    <w:rsid w:val="00907F23"/>
    <w:rsid w:val="009338C6"/>
    <w:rsid w:val="00A1057F"/>
    <w:rsid w:val="00A64717"/>
    <w:rsid w:val="00A874A3"/>
    <w:rsid w:val="00A94DAB"/>
    <w:rsid w:val="00BA0104"/>
    <w:rsid w:val="00BC16F6"/>
    <w:rsid w:val="00BE70FF"/>
    <w:rsid w:val="00BF445D"/>
    <w:rsid w:val="00BF78CB"/>
    <w:rsid w:val="00C467BC"/>
    <w:rsid w:val="00D127C1"/>
    <w:rsid w:val="00DC2783"/>
    <w:rsid w:val="00DD5D89"/>
    <w:rsid w:val="00EC11E5"/>
    <w:rsid w:val="00EE6A9B"/>
    <w:rsid w:val="00EF7638"/>
    <w:rsid w:val="00F23627"/>
    <w:rsid w:val="00FA4A36"/>
    <w:rsid w:val="00F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,"/>
  <w:listSeparator w:val=";"/>
  <w14:docId w14:val="4E9479E9"/>
  <w15:docId w15:val="{AF061079-7916-42C7-96C0-66A7B4CE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uiPriority w:val="9"/>
    <w:qFormat/>
    <w:pPr>
      <w:ind w:left="907"/>
      <w:outlineLvl w:val="0"/>
    </w:pPr>
    <w:rPr>
      <w:rFonts w:ascii="Arial" w:eastAsia="Arial" w:hAnsi="Arial"/>
      <w:b/>
      <w:bCs/>
      <w:sz w:val="24"/>
      <w:szCs w:val="24"/>
    </w:rPr>
  </w:style>
  <w:style w:type="paragraph" w:styleId="Overskrift2">
    <w:name w:val="heading 2"/>
    <w:basedOn w:val="Normal"/>
    <w:uiPriority w:val="9"/>
    <w:unhideWhenUsed/>
    <w:qFormat/>
    <w:pPr>
      <w:ind w:left="196"/>
      <w:outlineLvl w:val="1"/>
    </w:pPr>
    <w:rPr>
      <w:rFonts w:ascii="Arial" w:eastAsia="Arial" w:hAnsi="Arial"/>
      <w:b/>
      <w:bCs/>
      <w:sz w:val="18"/>
      <w:szCs w:val="18"/>
    </w:rPr>
  </w:style>
  <w:style w:type="paragraph" w:styleId="Overskrift3">
    <w:name w:val="heading 3"/>
    <w:basedOn w:val="Normal"/>
    <w:uiPriority w:val="9"/>
    <w:unhideWhenUsed/>
    <w:qFormat/>
    <w:pPr>
      <w:ind w:left="196"/>
      <w:outlineLvl w:val="2"/>
    </w:pPr>
    <w:rPr>
      <w:rFonts w:ascii="Arial" w:eastAsia="Arial" w:hAnsi="Arial"/>
      <w:b/>
      <w:bCs/>
      <w:sz w:val="14"/>
      <w:szCs w:val="1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uiPriority w:val="1"/>
    <w:qFormat/>
    <w:pPr>
      <w:spacing w:before="2"/>
      <w:ind w:left="196"/>
    </w:pPr>
    <w:rPr>
      <w:rFonts w:ascii="Arial" w:eastAsia="Arial" w:hAnsi="Arial"/>
      <w:sz w:val="14"/>
      <w:szCs w:val="1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810A64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362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3627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500B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500BA"/>
  </w:style>
  <w:style w:type="paragraph" w:styleId="Sidefod">
    <w:name w:val="footer"/>
    <w:basedOn w:val="Normal"/>
    <w:link w:val="SidefodTegn"/>
    <w:uiPriority w:val="99"/>
    <w:unhideWhenUsed/>
    <w:rsid w:val="004500B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50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wpp.com" TargetMode="External"/><Relationship Id="rId2" Type="http://schemas.openxmlformats.org/officeDocument/2006/relationships/hyperlink" Target="http://www.itwperformancepolymers.com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customerservice.shannon@itwpp.com" TargetMode="External"/><Relationship Id="rId4" Type="http://schemas.openxmlformats.org/officeDocument/2006/relationships/hyperlink" Target="mailto:customerservice.na@itwp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9959FC58FDE449A6C4B530C449FCC" ma:contentTypeVersion="13" ma:contentTypeDescription="Create a new document." ma:contentTypeScope="" ma:versionID="3e68d00a0038ce72a17beeac482db3e0">
  <xsd:schema xmlns:xsd="http://www.w3.org/2001/XMLSchema" xmlns:xs="http://www.w3.org/2001/XMLSchema" xmlns:p="http://schemas.microsoft.com/office/2006/metadata/properties" xmlns:ns2="98f06878-cdff-41f4-9d78-5b5e9a02a936" xmlns:ns3="023bbbd1-4a46-4d46-8cf2-07378053875f" targetNamespace="http://schemas.microsoft.com/office/2006/metadata/properties" ma:root="true" ma:fieldsID="e104ca636ab24e308bcd7cb7c13438f4" ns2:_="" ns3:_="">
    <xsd:import namespace="98f06878-cdff-41f4-9d78-5b5e9a02a936"/>
    <xsd:import namespace="023bbbd1-4a46-4d46-8cf2-073780538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6878-cdff-41f4-9d78-5b5e9a02a9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bbbd1-4a46-4d46-8cf2-073780538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130EE-8E9D-4169-ADEB-8078DD35A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0B96C6-A7FF-42A4-81E2-00021BA548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0A442-3F25-4E79-9BC2-ABF8ED73E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6878-cdff-41f4-9d78-5b5e9a02a936"/>
    <ds:schemaRef ds:uri="023bbbd1-4a46-4d46-8cf2-073780538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804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Jette Søgaard Nicholaisen</cp:lastModifiedBy>
  <cp:revision>36</cp:revision>
  <dcterms:created xsi:type="dcterms:W3CDTF">2021-04-19T21:42:00Z</dcterms:created>
  <dcterms:modified xsi:type="dcterms:W3CDTF">2021-07-20T08:56:00Z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LastSaved">
    <vt:filetime>2021-04-20T00:00:00Z</vt:filetime>
  </property>
  <property fmtid="{D5CDD505-2E9C-101B-9397-08002B2CF9AE}" pid="4" name="ContentTypeId">
    <vt:lpwstr>0x0101002FC9959FC58FDE449A6C4B530C449FCC</vt:lpwstr>
  </property>
</Properties>
</file>